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E491F" w14:textId="419547DD" w:rsidR="002160D9" w:rsidRPr="00F62A62" w:rsidRDefault="002160D9" w:rsidP="002160D9">
      <w:pPr>
        <w:rPr>
          <w:rFonts w:ascii="Tahoma" w:hAnsi="Tahoma" w:cs="Tahoma"/>
          <w:sz w:val="20"/>
          <w:u w:val="single"/>
        </w:rPr>
      </w:pPr>
      <w:r w:rsidRPr="00F62A62">
        <w:rPr>
          <w:rFonts w:ascii="Tahoma" w:hAnsi="Tahoma" w:cs="Tahoma"/>
          <w:sz w:val="20"/>
          <w:u w:val="single"/>
        </w:rPr>
        <w:t xml:space="preserve">Notes from 15-minute public forum on </w:t>
      </w:r>
      <w:r w:rsidR="00A66675" w:rsidRPr="00F62A62">
        <w:rPr>
          <w:rFonts w:ascii="Tahoma" w:hAnsi="Tahoma" w:cs="Tahoma"/>
          <w:sz w:val="20"/>
          <w:u w:val="single"/>
        </w:rPr>
        <w:t>08 October</w:t>
      </w:r>
      <w:r w:rsidRPr="00F62A62">
        <w:rPr>
          <w:rFonts w:ascii="Tahoma" w:hAnsi="Tahoma" w:cs="Tahoma"/>
          <w:sz w:val="20"/>
          <w:u w:val="single"/>
        </w:rPr>
        <w:t xml:space="preserve"> 2025</w:t>
      </w:r>
    </w:p>
    <w:p w14:paraId="4E37F87C" w14:textId="2CD5CA40" w:rsidR="002160D9" w:rsidRPr="00F62A62" w:rsidRDefault="002160D9" w:rsidP="002160D9">
      <w:pPr>
        <w:rPr>
          <w:rFonts w:ascii="Tahoma" w:hAnsi="Tahoma" w:cs="Tahoma"/>
          <w:sz w:val="20"/>
        </w:rPr>
      </w:pPr>
      <w:r w:rsidRPr="00F62A62">
        <w:rPr>
          <w:rFonts w:ascii="Tahoma" w:hAnsi="Tahoma" w:cs="Tahoma"/>
          <w:sz w:val="20"/>
        </w:rPr>
        <w:t xml:space="preserve">There were </w:t>
      </w:r>
      <w:r w:rsidR="00E8640B">
        <w:rPr>
          <w:rFonts w:ascii="Tahoma" w:hAnsi="Tahoma" w:cs="Tahoma"/>
          <w:sz w:val="20"/>
        </w:rPr>
        <w:t>three</w:t>
      </w:r>
      <w:r w:rsidRPr="00F62A62">
        <w:rPr>
          <w:rFonts w:ascii="Tahoma" w:hAnsi="Tahoma" w:cs="Tahoma"/>
          <w:sz w:val="20"/>
        </w:rPr>
        <w:t xml:space="preserve"> members of the public present. </w:t>
      </w:r>
    </w:p>
    <w:p w14:paraId="54449F29" w14:textId="77777777" w:rsidR="002160D9" w:rsidRPr="00F62A62" w:rsidRDefault="002160D9" w:rsidP="002160D9">
      <w:pPr>
        <w:rPr>
          <w:rFonts w:ascii="Tahoma" w:hAnsi="Tahoma" w:cs="Tahoma"/>
          <w:sz w:val="20"/>
        </w:rPr>
      </w:pPr>
      <w:r w:rsidRPr="00F62A62">
        <w:rPr>
          <w:rFonts w:ascii="Tahoma" w:hAnsi="Tahoma" w:cs="Tahoma"/>
          <w:sz w:val="20"/>
        </w:rPr>
        <w:t>Statements/Questions raised:</w:t>
      </w:r>
    </w:p>
    <w:p w14:paraId="69ADE9C2" w14:textId="457D7091" w:rsidR="007E7EA8" w:rsidRPr="00F62A62" w:rsidRDefault="00813521" w:rsidP="0036588A">
      <w:pPr>
        <w:pStyle w:val="ListParagraph"/>
        <w:numPr>
          <w:ilvl w:val="0"/>
          <w:numId w:val="16"/>
        </w:numPr>
        <w:rPr>
          <w:rFonts w:ascii="Tahoma" w:hAnsi="Tahoma" w:cs="Tahoma"/>
          <w:sz w:val="20"/>
        </w:rPr>
      </w:pPr>
      <w:r w:rsidRPr="00F62A62">
        <w:rPr>
          <w:rFonts w:ascii="Tahoma" w:hAnsi="Tahoma" w:cs="Tahoma"/>
          <w:sz w:val="20"/>
        </w:rPr>
        <w:t xml:space="preserve">Chapel Road </w:t>
      </w:r>
      <w:r w:rsidR="006D458D" w:rsidRPr="00F62A62">
        <w:rPr>
          <w:rFonts w:ascii="Tahoma" w:hAnsi="Tahoma" w:cs="Tahoma"/>
          <w:sz w:val="20"/>
        </w:rPr>
        <w:t xml:space="preserve">and around the </w:t>
      </w:r>
      <w:r w:rsidR="00414BF1" w:rsidRPr="00F62A62">
        <w:rPr>
          <w:rFonts w:ascii="Tahoma" w:hAnsi="Tahoma" w:cs="Tahoma"/>
          <w:sz w:val="20"/>
        </w:rPr>
        <w:t>Bakkavor</w:t>
      </w:r>
      <w:r w:rsidR="006D458D" w:rsidRPr="00F62A62">
        <w:rPr>
          <w:rFonts w:ascii="Tahoma" w:hAnsi="Tahoma" w:cs="Tahoma"/>
          <w:sz w:val="20"/>
        </w:rPr>
        <w:t xml:space="preserve"> Factory area – Concerns around speeding, how can they be addressed. </w:t>
      </w:r>
      <w:r w:rsidR="00824D94" w:rsidRPr="00824D94">
        <w:rPr>
          <w:rFonts w:ascii="Tahoma" w:hAnsi="Tahoma" w:cs="Tahoma"/>
          <w:sz w:val="20"/>
        </w:rPr>
        <w:t>Investigate whether one of the speed sign locations could be changed temporarily.</w:t>
      </w:r>
      <w:r w:rsidR="00824D94">
        <w:rPr>
          <w:rFonts w:ascii="Tahoma" w:hAnsi="Tahoma" w:cs="Tahoma"/>
          <w:sz w:val="20"/>
        </w:rPr>
        <w:t xml:space="preserve"> </w:t>
      </w:r>
      <w:r w:rsidR="00E91FF3" w:rsidRPr="00F62A62">
        <w:rPr>
          <w:rFonts w:ascii="Tahoma" w:hAnsi="Tahoma" w:cs="Tahoma"/>
          <w:sz w:val="20"/>
        </w:rPr>
        <w:t xml:space="preserve">A letter would be sent to </w:t>
      </w:r>
      <w:r w:rsidR="00414BF1" w:rsidRPr="00F62A62">
        <w:rPr>
          <w:rFonts w:ascii="Tahoma" w:hAnsi="Tahoma" w:cs="Tahoma"/>
          <w:sz w:val="20"/>
        </w:rPr>
        <w:t>Bakkavor</w:t>
      </w:r>
      <w:r w:rsidR="00E91FF3" w:rsidRPr="00F62A62">
        <w:rPr>
          <w:rFonts w:ascii="Tahoma" w:hAnsi="Tahoma" w:cs="Tahoma"/>
          <w:sz w:val="20"/>
        </w:rPr>
        <w:t xml:space="preserve"> regarding the concerns. </w:t>
      </w:r>
    </w:p>
    <w:p w14:paraId="1EF927F9" w14:textId="3E16DCCF" w:rsidR="00E91FF3" w:rsidRPr="00F62A62" w:rsidRDefault="00E91FF3" w:rsidP="0036588A">
      <w:pPr>
        <w:pStyle w:val="ListParagraph"/>
        <w:numPr>
          <w:ilvl w:val="0"/>
          <w:numId w:val="16"/>
        </w:numPr>
        <w:rPr>
          <w:rFonts w:ascii="Tahoma" w:hAnsi="Tahoma" w:cs="Tahoma"/>
          <w:sz w:val="20"/>
        </w:rPr>
      </w:pPr>
      <w:r w:rsidRPr="00F62A62">
        <w:rPr>
          <w:rFonts w:ascii="Tahoma" w:hAnsi="Tahoma" w:cs="Tahoma"/>
          <w:sz w:val="20"/>
        </w:rPr>
        <w:t xml:space="preserve">Cowbroads Lane </w:t>
      </w:r>
      <w:r w:rsidR="00A721D5" w:rsidRPr="00F62A62">
        <w:rPr>
          <w:rFonts w:ascii="Tahoma" w:hAnsi="Tahoma" w:cs="Tahoma"/>
          <w:sz w:val="20"/>
        </w:rPr>
        <w:t>–</w:t>
      </w:r>
      <w:r w:rsidRPr="00F62A62">
        <w:rPr>
          <w:rFonts w:ascii="Tahoma" w:hAnsi="Tahoma" w:cs="Tahoma"/>
          <w:sz w:val="20"/>
        </w:rPr>
        <w:t xml:space="preserve"> </w:t>
      </w:r>
      <w:r w:rsidR="00A721D5" w:rsidRPr="00F62A62">
        <w:rPr>
          <w:rFonts w:ascii="Tahoma" w:hAnsi="Tahoma" w:cs="Tahoma"/>
          <w:sz w:val="20"/>
        </w:rPr>
        <w:t xml:space="preserve">This would be discussed as an Agenda item. </w:t>
      </w:r>
    </w:p>
    <w:p w14:paraId="42E41FE1" w14:textId="77777777" w:rsidR="00A721D5" w:rsidRPr="00F62A62" w:rsidRDefault="00A721D5" w:rsidP="00522D18">
      <w:pPr>
        <w:pStyle w:val="ListParagraph"/>
        <w:rPr>
          <w:rFonts w:ascii="Tahoma" w:hAnsi="Tahoma" w:cs="Tahoma"/>
          <w:sz w:val="20"/>
        </w:rPr>
      </w:pPr>
    </w:p>
    <w:p w14:paraId="269236D9" w14:textId="129CF692" w:rsidR="002160D9" w:rsidRPr="00F62A62" w:rsidRDefault="002160D9" w:rsidP="002160D9">
      <w:pPr>
        <w:rPr>
          <w:rFonts w:ascii="Tahoma" w:hAnsi="Tahoma" w:cs="Tahoma"/>
          <w:i/>
          <w:iCs/>
          <w:sz w:val="20"/>
        </w:rPr>
      </w:pPr>
      <w:r w:rsidRPr="00F62A62">
        <w:rPr>
          <w:rFonts w:ascii="Tahoma" w:hAnsi="Tahoma" w:cs="Tahoma"/>
          <w:i/>
          <w:iCs/>
          <w:sz w:val="20"/>
        </w:rPr>
        <w:t>07:1</w:t>
      </w:r>
      <w:r w:rsidR="00DB5BE9" w:rsidRPr="00F62A62">
        <w:rPr>
          <w:rFonts w:ascii="Tahoma" w:hAnsi="Tahoma" w:cs="Tahoma"/>
          <w:i/>
          <w:iCs/>
          <w:sz w:val="20"/>
        </w:rPr>
        <w:t>6</w:t>
      </w:r>
      <w:r w:rsidRPr="00F62A62">
        <w:rPr>
          <w:rFonts w:ascii="Tahoma" w:hAnsi="Tahoma" w:cs="Tahoma"/>
          <w:i/>
          <w:iCs/>
          <w:sz w:val="20"/>
        </w:rPr>
        <w:t xml:space="preserve">pm The Public Forum was closed, and the Parish Council Meeting began. </w:t>
      </w:r>
    </w:p>
    <w:p w14:paraId="524EED89" w14:textId="77777777" w:rsidR="002160D9" w:rsidRPr="00F62A62" w:rsidRDefault="002160D9" w:rsidP="002160D9">
      <w:pPr>
        <w:pBdr>
          <w:bottom w:val="single" w:sz="12" w:space="1" w:color="auto"/>
        </w:pBdr>
        <w:rPr>
          <w:rFonts w:ascii="Tahoma" w:hAnsi="Tahoma" w:cs="Tahoma"/>
          <w:sz w:val="20"/>
        </w:rPr>
      </w:pPr>
    </w:p>
    <w:p w14:paraId="38FB7E48" w14:textId="77777777" w:rsidR="002160D9" w:rsidRPr="00F62A62" w:rsidRDefault="002160D9" w:rsidP="002160D9">
      <w:pPr>
        <w:rPr>
          <w:rFonts w:ascii="Tahoma" w:hAnsi="Tahoma" w:cs="Tahoma"/>
          <w:sz w:val="20"/>
        </w:rPr>
      </w:pPr>
    </w:p>
    <w:p w14:paraId="23285E02" w14:textId="1157ACC7" w:rsidR="002160D9" w:rsidRPr="00F62A62" w:rsidRDefault="002160D9" w:rsidP="002160D9">
      <w:pPr>
        <w:jc w:val="center"/>
        <w:rPr>
          <w:rFonts w:ascii="Tahoma" w:hAnsi="Tahoma" w:cs="Tahoma"/>
          <w:b/>
          <w:bCs/>
          <w:u w:val="single"/>
        </w:rPr>
      </w:pPr>
      <w:r w:rsidRPr="00F62A62">
        <w:rPr>
          <w:rFonts w:ascii="Tahoma" w:hAnsi="Tahoma" w:cs="Tahoma"/>
          <w:b/>
          <w:bCs/>
          <w:u w:val="single"/>
        </w:rPr>
        <w:t xml:space="preserve">Minutes of the meeting of Old Leake Parish Council held on Wednesday </w:t>
      </w:r>
      <w:r w:rsidR="00A66675" w:rsidRPr="00F62A62">
        <w:rPr>
          <w:rFonts w:ascii="Tahoma" w:hAnsi="Tahoma" w:cs="Tahoma"/>
          <w:b/>
          <w:bCs/>
          <w:u w:val="single"/>
        </w:rPr>
        <w:t>8</w:t>
      </w:r>
      <w:r w:rsidR="00A66675" w:rsidRPr="00F62A62">
        <w:rPr>
          <w:rFonts w:ascii="Tahoma" w:hAnsi="Tahoma" w:cs="Tahoma"/>
          <w:b/>
          <w:bCs/>
          <w:u w:val="single"/>
          <w:vertAlign w:val="superscript"/>
        </w:rPr>
        <w:t>th</w:t>
      </w:r>
      <w:r w:rsidR="00A66675" w:rsidRPr="00F62A62">
        <w:rPr>
          <w:rFonts w:ascii="Tahoma" w:hAnsi="Tahoma" w:cs="Tahoma"/>
          <w:b/>
          <w:bCs/>
          <w:u w:val="single"/>
        </w:rPr>
        <w:t xml:space="preserve"> October</w:t>
      </w:r>
      <w:r w:rsidRPr="00F62A62">
        <w:rPr>
          <w:rFonts w:ascii="Tahoma" w:hAnsi="Tahoma" w:cs="Tahoma"/>
          <w:b/>
          <w:bCs/>
          <w:u w:val="single"/>
        </w:rPr>
        <w:t xml:space="preserve"> 2025 at 7:00pm at Old Leake Community Centre.</w:t>
      </w:r>
    </w:p>
    <w:p w14:paraId="63520042" w14:textId="77777777" w:rsidR="00C01AB9" w:rsidRPr="00F62A62" w:rsidRDefault="00C01AB9" w:rsidP="001C2A31">
      <w:pPr>
        <w:jc w:val="center"/>
        <w:rPr>
          <w:rFonts w:ascii="Tahoma" w:hAnsi="Tahoma" w:cs="Tahoma"/>
          <w:b/>
          <w:szCs w:val="24"/>
          <w:u w:val="single"/>
        </w:rPr>
      </w:pPr>
    </w:p>
    <w:p w14:paraId="4D7CC913" w14:textId="34D10F9E" w:rsidR="00A66675" w:rsidRPr="00F62A62" w:rsidRDefault="00414BF1" w:rsidP="00414BF1">
      <w:pPr>
        <w:rPr>
          <w:rFonts w:ascii="Tahoma" w:hAnsi="Tahoma" w:cs="Tahoma"/>
          <w:b/>
          <w:bCs/>
          <w:sz w:val="20"/>
        </w:rPr>
      </w:pPr>
      <w:r w:rsidRPr="00F62A62">
        <w:rPr>
          <w:rFonts w:ascii="Tahoma" w:hAnsi="Tahoma" w:cs="Tahoma"/>
          <w:b/>
          <w:bCs/>
          <w:sz w:val="20"/>
        </w:rPr>
        <w:t xml:space="preserve">1/10/25 </w:t>
      </w:r>
      <w:r w:rsidR="00A66675" w:rsidRPr="00F62A62">
        <w:rPr>
          <w:rFonts w:ascii="Tahoma" w:hAnsi="Tahoma" w:cs="Tahoma"/>
          <w:b/>
          <w:bCs/>
          <w:sz w:val="20"/>
        </w:rPr>
        <w:t xml:space="preserve">To receive and accept apologies and approve reasons for absence </w:t>
      </w:r>
    </w:p>
    <w:p w14:paraId="2FE9C411" w14:textId="6AE42B08" w:rsidR="009E21DA" w:rsidRPr="00F62A62" w:rsidRDefault="009E21DA" w:rsidP="009E21DA">
      <w:pPr>
        <w:rPr>
          <w:rFonts w:ascii="Tahoma" w:hAnsi="Tahoma" w:cs="Tahoma"/>
          <w:sz w:val="20"/>
        </w:rPr>
      </w:pPr>
      <w:r w:rsidRPr="00F62A62">
        <w:rPr>
          <w:rFonts w:ascii="Tahoma" w:hAnsi="Tahoma" w:cs="Tahoma"/>
          <w:sz w:val="20"/>
        </w:rPr>
        <w:t xml:space="preserve">Present: Cllrs David Dickason, Neil Booley, Paul Skinner and Sam Wild.  </w:t>
      </w:r>
    </w:p>
    <w:p w14:paraId="361389D5" w14:textId="13415817" w:rsidR="009E21DA" w:rsidRPr="00F62A62" w:rsidRDefault="009E21DA" w:rsidP="009E21DA">
      <w:pPr>
        <w:rPr>
          <w:rFonts w:ascii="Tahoma" w:hAnsi="Tahoma" w:cs="Tahoma"/>
          <w:sz w:val="20"/>
        </w:rPr>
      </w:pPr>
      <w:r w:rsidRPr="00F62A62">
        <w:rPr>
          <w:rFonts w:ascii="Tahoma" w:hAnsi="Tahoma" w:cs="Tahoma"/>
          <w:sz w:val="20"/>
        </w:rPr>
        <w:t xml:space="preserve">Also Present: Community Member Walter Seekamp, Borough Cllr </w:t>
      </w:r>
      <w:r w:rsidR="00AA7499" w:rsidRPr="00F62A62">
        <w:rPr>
          <w:rFonts w:ascii="Tahoma" w:hAnsi="Tahoma" w:cs="Tahoma"/>
          <w:sz w:val="20"/>
        </w:rPr>
        <w:t>Callum Baxter</w:t>
      </w:r>
      <w:r w:rsidRPr="00F62A62">
        <w:rPr>
          <w:rFonts w:ascii="Tahoma" w:hAnsi="Tahoma" w:cs="Tahoma"/>
          <w:sz w:val="20"/>
        </w:rPr>
        <w:t xml:space="preserve"> and Parish Clerk Rebecca Herberts. </w:t>
      </w:r>
    </w:p>
    <w:p w14:paraId="64723FF1" w14:textId="64F5FF29" w:rsidR="006A2564" w:rsidRPr="00F62A62" w:rsidRDefault="006A2564" w:rsidP="006A2564">
      <w:pPr>
        <w:rPr>
          <w:rFonts w:ascii="Tahoma" w:hAnsi="Tahoma" w:cs="Tahoma"/>
          <w:sz w:val="20"/>
        </w:rPr>
      </w:pPr>
      <w:r w:rsidRPr="00F62A62">
        <w:rPr>
          <w:rFonts w:ascii="Tahoma" w:hAnsi="Tahoma" w:cs="Tahoma"/>
          <w:sz w:val="20"/>
        </w:rPr>
        <w:t>Apologies: Cllr Tom Ashton</w:t>
      </w:r>
      <w:r w:rsidR="005B4688" w:rsidRPr="00F62A62">
        <w:rPr>
          <w:rFonts w:ascii="Tahoma" w:hAnsi="Tahoma" w:cs="Tahoma"/>
          <w:sz w:val="20"/>
        </w:rPr>
        <w:t>, Guy Bull</w:t>
      </w:r>
      <w:r w:rsidR="00AA7499" w:rsidRPr="00F62A62">
        <w:rPr>
          <w:rFonts w:ascii="Tahoma" w:hAnsi="Tahoma" w:cs="Tahoma"/>
          <w:sz w:val="20"/>
        </w:rPr>
        <w:t xml:space="preserve"> and </w:t>
      </w:r>
      <w:r w:rsidR="005B4688" w:rsidRPr="00F62A62">
        <w:rPr>
          <w:rFonts w:ascii="Tahoma" w:hAnsi="Tahoma" w:cs="Tahoma"/>
          <w:sz w:val="20"/>
        </w:rPr>
        <w:t>Sandra Pickett</w:t>
      </w:r>
    </w:p>
    <w:p w14:paraId="261287A0" w14:textId="77777777" w:rsidR="009E21DA" w:rsidRPr="00F62A62" w:rsidRDefault="009E21DA" w:rsidP="00414BF1">
      <w:pPr>
        <w:rPr>
          <w:rFonts w:ascii="Tahoma" w:hAnsi="Tahoma" w:cs="Tahoma"/>
          <w:bCs/>
          <w:sz w:val="20"/>
        </w:rPr>
      </w:pPr>
    </w:p>
    <w:p w14:paraId="473AA9E1" w14:textId="54D43553" w:rsidR="00A66675" w:rsidRPr="00F62A62" w:rsidRDefault="00414BF1" w:rsidP="00414BF1">
      <w:pPr>
        <w:rPr>
          <w:rFonts w:ascii="Tahoma" w:hAnsi="Tahoma" w:cs="Tahoma"/>
          <w:b/>
          <w:bCs/>
          <w:sz w:val="20"/>
        </w:rPr>
      </w:pPr>
      <w:r w:rsidRPr="00F62A62">
        <w:rPr>
          <w:rFonts w:ascii="Tahoma" w:hAnsi="Tahoma" w:cs="Tahoma"/>
          <w:b/>
          <w:bCs/>
          <w:sz w:val="20"/>
        </w:rPr>
        <w:t xml:space="preserve">2/10/25 </w:t>
      </w:r>
      <w:r w:rsidR="00A66675" w:rsidRPr="00F62A62">
        <w:rPr>
          <w:rFonts w:ascii="Tahoma" w:hAnsi="Tahoma" w:cs="Tahoma"/>
          <w:b/>
          <w:bCs/>
          <w:sz w:val="20"/>
        </w:rPr>
        <w:t>To receive reports from representatives on outside bodies:</w:t>
      </w:r>
    </w:p>
    <w:p w14:paraId="3093FD9F" w14:textId="43DA7C8C" w:rsidR="00A66675" w:rsidRPr="00F62A62" w:rsidRDefault="00A66675" w:rsidP="00A66675">
      <w:pPr>
        <w:numPr>
          <w:ilvl w:val="1"/>
          <w:numId w:val="12"/>
        </w:numPr>
        <w:rPr>
          <w:rFonts w:ascii="Tahoma" w:hAnsi="Tahoma" w:cs="Tahoma"/>
          <w:sz w:val="20"/>
        </w:rPr>
      </w:pPr>
      <w:r w:rsidRPr="00F62A62">
        <w:rPr>
          <w:rFonts w:ascii="Tahoma" w:hAnsi="Tahoma" w:cs="Tahoma"/>
          <w:sz w:val="20"/>
        </w:rPr>
        <w:t>Borough Councillors</w:t>
      </w:r>
      <w:r w:rsidR="00AB27A0" w:rsidRPr="00F62A62">
        <w:rPr>
          <w:rFonts w:ascii="Tahoma" w:hAnsi="Tahoma" w:cs="Tahoma"/>
          <w:sz w:val="20"/>
        </w:rPr>
        <w:t xml:space="preserve"> – The full report is enclosed with the minutes</w:t>
      </w:r>
      <w:r w:rsidR="008C2FB7" w:rsidRPr="00F62A62">
        <w:rPr>
          <w:rFonts w:ascii="Tahoma" w:hAnsi="Tahoma" w:cs="Tahoma"/>
          <w:sz w:val="20"/>
        </w:rPr>
        <w:t>.</w:t>
      </w:r>
    </w:p>
    <w:p w14:paraId="38759148" w14:textId="0DD04E2F" w:rsidR="00A66675" w:rsidRPr="00F62A62" w:rsidRDefault="00A66675" w:rsidP="00A66675">
      <w:pPr>
        <w:numPr>
          <w:ilvl w:val="1"/>
          <w:numId w:val="12"/>
        </w:numPr>
        <w:rPr>
          <w:rFonts w:ascii="Tahoma" w:hAnsi="Tahoma" w:cs="Tahoma"/>
          <w:sz w:val="20"/>
        </w:rPr>
      </w:pPr>
      <w:r w:rsidRPr="00F62A62">
        <w:rPr>
          <w:rFonts w:ascii="Tahoma" w:hAnsi="Tahoma" w:cs="Tahoma"/>
          <w:sz w:val="20"/>
        </w:rPr>
        <w:t>County Councillor</w:t>
      </w:r>
      <w:r w:rsidR="008C2FB7" w:rsidRPr="00F62A62">
        <w:rPr>
          <w:rFonts w:ascii="Tahoma" w:hAnsi="Tahoma" w:cs="Tahoma"/>
          <w:sz w:val="20"/>
        </w:rPr>
        <w:t xml:space="preserve"> – There was no report from the County Councillor. </w:t>
      </w:r>
    </w:p>
    <w:p w14:paraId="328B8392" w14:textId="77777777" w:rsidR="008C2FB7" w:rsidRPr="00F62A62" w:rsidRDefault="008C2FB7" w:rsidP="008C2FB7">
      <w:pPr>
        <w:ind w:left="1080"/>
        <w:rPr>
          <w:rFonts w:ascii="Tahoma" w:hAnsi="Tahoma" w:cs="Tahoma"/>
          <w:b/>
          <w:bCs/>
          <w:sz w:val="20"/>
        </w:rPr>
      </w:pPr>
    </w:p>
    <w:p w14:paraId="11534CCD" w14:textId="5414F16F" w:rsidR="00A66675" w:rsidRPr="00F62A62" w:rsidRDefault="00414BF1" w:rsidP="00414BF1">
      <w:pPr>
        <w:rPr>
          <w:rFonts w:ascii="Tahoma" w:hAnsi="Tahoma" w:cs="Tahoma"/>
          <w:b/>
          <w:bCs/>
          <w:sz w:val="20"/>
        </w:rPr>
      </w:pPr>
      <w:r w:rsidRPr="00F62A62">
        <w:rPr>
          <w:rFonts w:ascii="Tahoma" w:hAnsi="Tahoma" w:cs="Tahoma"/>
          <w:b/>
          <w:bCs/>
          <w:sz w:val="20"/>
        </w:rPr>
        <w:t xml:space="preserve">3/10/25 </w:t>
      </w:r>
      <w:r w:rsidR="00A66675" w:rsidRPr="00F62A62">
        <w:rPr>
          <w:rFonts w:ascii="Tahoma" w:hAnsi="Tahoma" w:cs="Tahoma"/>
          <w:b/>
          <w:bCs/>
          <w:sz w:val="20"/>
        </w:rPr>
        <w:t xml:space="preserve">To receive declarations of interest under the Localism Act 2011 and consider any requests for dispensations </w:t>
      </w:r>
    </w:p>
    <w:p w14:paraId="3395983E" w14:textId="72F90ABE" w:rsidR="008C2FB7" w:rsidRPr="00F62A62" w:rsidRDefault="006A0505" w:rsidP="00414BF1">
      <w:pPr>
        <w:rPr>
          <w:rFonts w:ascii="Tahoma" w:hAnsi="Tahoma" w:cs="Tahoma"/>
          <w:sz w:val="20"/>
        </w:rPr>
      </w:pPr>
      <w:r w:rsidRPr="00F62A62">
        <w:rPr>
          <w:rFonts w:ascii="Tahoma" w:hAnsi="Tahoma" w:cs="Tahoma"/>
          <w:sz w:val="20"/>
        </w:rPr>
        <w:t xml:space="preserve">There were no declarations of interest. </w:t>
      </w:r>
    </w:p>
    <w:p w14:paraId="53D0AACF" w14:textId="77777777" w:rsidR="006A0505" w:rsidRPr="00F62A62" w:rsidRDefault="006A0505" w:rsidP="00414BF1">
      <w:pPr>
        <w:rPr>
          <w:rFonts w:ascii="Tahoma" w:hAnsi="Tahoma" w:cs="Tahoma"/>
          <w:bCs/>
          <w:sz w:val="20"/>
        </w:rPr>
      </w:pPr>
    </w:p>
    <w:p w14:paraId="43B61F8D" w14:textId="27A7714C" w:rsidR="00A66675" w:rsidRPr="00F62A62" w:rsidRDefault="00414BF1" w:rsidP="00414BF1">
      <w:pPr>
        <w:rPr>
          <w:rFonts w:ascii="Tahoma" w:hAnsi="Tahoma" w:cs="Tahoma"/>
          <w:b/>
          <w:bCs/>
          <w:sz w:val="20"/>
        </w:rPr>
      </w:pPr>
      <w:r w:rsidRPr="00F62A62">
        <w:rPr>
          <w:rFonts w:ascii="Tahoma" w:hAnsi="Tahoma" w:cs="Tahoma"/>
          <w:b/>
          <w:bCs/>
          <w:sz w:val="20"/>
        </w:rPr>
        <w:t xml:space="preserve">4/10/25 </w:t>
      </w:r>
      <w:r w:rsidR="00A66675" w:rsidRPr="00F62A62">
        <w:rPr>
          <w:rFonts w:ascii="Tahoma" w:hAnsi="Tahoma" w:cs="Tahoma"/>
          <w:b/>
          <w:bCs/>
          <w:sz w:val="20"/>
        </w:rPr>
        <w:t>Notes of the Parish Council meeting held on 10 September 2025 to be approved and signed as the minutes</w:t>
      </w:r>
    </w:p>
    <w:p w14:paraId="5483F7F5" w14:textId="76520D69" w:rsidR="006A0505" w:rsidRDefault="00575014" w:rsidP="00414BF1">
      <w:pPr>
        <w:rPr>
          <w:rFonts w:ascii="Tahoma" w:hAnsi="Tahoma" w:cs="Tahoma"/>
          <w:sz w:val="20"/>
        </w:rPr>
      </w:pPr>
      <w:r w:rsidRPr="00575014">
        <w:rPr>
          <w:rFonts w:ascii="Tahoma" w:hAnsi="Tahoma" w:cs="Tahoma"/>
          <w:sz w:val="20"/>
        </w:rPr>
        <w:t>It was resolved that the notes previously circulated be approved and signed as the minutes.</w:t>
      </w:r>
    </w:p>
    <w:p w14:paraId="7AC4DAEB" w14:textId="77777777" w:rsidR="00575014" w:rsidRPr="00F62A62" w:rsidRDefault="00575014" w:rsidP="00414BF1">
      <w:pPr>
        <w:rPr>
          <w:rFonts w:ascii="Tahoma" w:hAnsi="Tahoma" w:cs="Tahoma"/>
          <w:b/>
          <w:bCs/>
          <w:sz w:val="20"/>
        </w:rPr>
      </w:pPr>
    </w:p>
    <w:p w14:paraId="3CE53E36" w14:textId="4D07035F" w:rsidR="00A66675" w:rsidRPr="00F62A62" w:rsidRDefault="00414BF1" w:rsidP="00414BF1">
      <w:pPr>
        <w:rPr>
          <w:rFonts w:ascii="Tahoma" w:hAnsi="Tahoma" w:cs="Tahoma"/>
          <w:b/>
          <w:bCs/>
          <w:sz w:val="20"/>
        </w:rPr>
      </w:pPr>
      <w:r w:rsidRPr="00F62A62">
        <w:rPr>
          <w:rFonts w:ascii="Tahoma" w:hAnsi="Tahoma" w:cs="Tahoma"/>
          <w:b/>
          <w:bCs/>
          <w:sz w:val="20"/>
        </w:rPr>
        <w:t xml:space="preserve">5/10/25 </w:t>
      </w:r>
      <w:r w:rsidR="00A66675" w:rsidRPr="00F62A62">
        <w:rPr>
          <w:rFonts w:ascii="Tahoma" w:hAnsi="Tahoma" w:cs="Tahoma"/>
          <w:b/>
          <w:bCs/>
          <w:sz w:val="20"/>
        </w:rPr>
        <w:t>Clerk’s Report</w:t>
      </w:r>
    </w:p>
    <w:p w14:paraId="0ADA16ED" w14:textId="44F4FC97" w:rsidR="0009110E" w:rsidRPr="00F62A62" w:rsidRDefault="00746E48" w:rsidP="00414BF1">
      <w:pPr>
        <w:rPr>
          <w:rFonts w:ascii="Tahoma" w:hAnsi="Tahoma" w:cs="Tahoma"/>
          <w:sz w:val="20"/>
        </w:rPr>
      </w:pPr>
      <w:r w:rsidRPr="00F62A62">
        <w:rPr>
          <w:rFonts w:ascii="Tahoma" w:hAnsi="Tahoma" w:cs="Tahoma"/>
          <w:sz w:val="20"/>
        </w:rPr>
        <w:t xml:space="preserve">The Clerk had nothing to report. </w:t>
      </w:r>
    </w:p>
    <w:p w14:paraId="4210E663" w14:textId="77777777" w:rsidR="00746E48" w:rsidRPr="00F62A62" w:rsidRDefault="00746E48" w:rsidP="00414BF1">
      <w:pPr>
        <w:rPr>
          <w:rFonts w:ascii="Tahoma" w:hAnsi="Tahoma" w:cs="Tahoma"/>
          <w:sz w:val="20"/>
        </w:rPr>
      </w:pPr>
    </w:p>
    <w:p w14:paraId="41907D3A" w14:textId="5FEC828C" w:rsidR="00A66675" w:rsidRPr="00F62A62" w:rsidRDefault="00414BF1" w:rsidP="00414BF1">
      <w:pPr>
        <w:rPr>
          <w:rFonts w:ascii="Tahoma" w:hAnsi="Tahoma" w:cs="Tahoma"/>
          <w:b/>
          <w:bCs/>
          <w:sz w:val="20"/>
        </w:rPr>
      </w:pPr>
      <w:r w:rsidRPr="00F62A62">
        <w:rPr>
          <w:rFonts w:ascii="Tahoma" w:hAnsi="Tahoma" w:cs="Tahoma"/>
          <w:b/>
          <w:bCs/>
          <w:sz w:val="20"/>
        </w:rPr>
        <w:t xml:space="preserve">6/10/25 </w:t>
      </w:r>
      <w:r w:rsidR="00A66675" w:rsidRPr="00F62A62">
        <w:rPr>
          <w:rFonts w:ascii="Tahoma" w:hAnsi="Tahoma" w:cs="Tahoma"/>
          <w:b/>
          <w:bCs/>
          <w:sz w:val="20"/>
        </w:rPr>
        <w:t xml:space="preserve">Chair’s announcements and any relevant updates </w:t>
      </w:r>
    </w:p>
    <w:p w14:paraId="4D2E6C4A" w14:textId="5FFED122" w:rsidR="003B6196" w:rsidRPr="00F62A62" w:rsidRDefault="003B6196" w:rsidP="00414BF1">
      <w:pPr>
        <w:rPr>
          <w:rFonts w:ascii="Tahoma" w:hAnsi="Tahoma" w:cs="Tahoma"/>
          <w:sz w:val="20"/>
        </w:rPr>
      </w:pPr>
      <w:r w:rsidRPr="00F62A62">
        <w:rPr>
          <w:rFonts w:ascii="Tahoma" w:hAnsi="Tahoma" w:cs="Tahoma"/>
          <w:sz w:val="20"/>
        </w:rPr>
        <w:t xml:space="preserve">The Chair had nothing to report. </w:t>
      </w:r>
    </w:p>
    <w:p w14:paraId="0C20073B" w14:textId="77777777" w:rsidR="003B6196" w:rsidRPr="00F62A62" w:rsidRDefault="003B6196" w:rsidP="00414BF1">
      <w:pPr>
        <w:rPr>
          <w:rFonts w:ascii="Tahoma" w:hAnsi="Tahoma" w:cs="Tahoma"/>
          <w:bCs/>
          <w:sz w:val="20"/>
        </w:rPr>
      </w:pPr>
    </w:p>
    <w:p w14:paraId="5F20EB37" w14:textId="5CDBB58E" w:rsidR="00A66675" w:rsidRPr="00F62A62" w:rsidRDefault="00414BF1" w:rsidP="00414BF1">
      <w:pPr>
        <w:rPr>
          <w:rFonts w:ascii="Tahoma" w:hAnsi="Tahoma" w:cs="Tahoma"/>
          <w:b/>
          <w:bCs/>
          <w:sz w:val="20"/>
        </w:rPr>
      </w:pPr>
      <w:r w:rsidRPr="00F62A62">
        <w:rPr>
          <w:rFonts w:ascii="Tahoma" w:hAnsi="Tahoma" w:cs="Tahoma"/>
          <w:b/>
          <w:bCs/>
          <w:sz w:val="20"/>
        </w:rPr>
        <w:t xml:space="preserve">7/10/25 </w:t>
      </w:r>
      <w:r w:rsidR="00A66675" w:rsidRPr="00F62A62">
        <w:rPr>
          <w:rFonts w:ascii="Tahoma" w:hAnsi="Tahoma" w:cs="Tahoma"/>
          <w:b/>
          <w:bCs/>
          <w:sz w:val="20"/>
        </w:rPr>
        <w:t xml:space="preserve">To consider applicants for co-option onto the Parish Council </w:t>
      </w:r>
    </w:p>
    <w:p w14:paraId="310B1D21" w14:textId="40FCFE82" w:rsidR="008D0AEE" w:rsidRPr="00F62A62" w:rsidRDefault="008D0AEE" w:rsidP="008D0AEE">
      <w:pPr>
        <w:rPr>
          <w:rFonts w:ascii="Tahoma" w:hAnsi="Tahoma" w:cs="Tahoma"/>
          <w:sz w:val="20"/>
        </w:rPr>
      </w:pPr>
      <w:r w:rsidRPr="00F62A62">
        <w:rPr>
          <w:rFonts w:ascii="Tahoma" w:hAnsi="Tahoma" w:cs="Tahoma"/>
          <w:sz w:val="20"/>
        </w:rPr>
        <w:t xml:space="preserve">A completed application pack had been circulated to the Council. It was proposed, seconded and unanimously resolved to co-opt Matthew Harrison onto the </w:t>
      </w:r>
      <w:r w:rsidR="007E7182">
        <w:rPr>
          <w:rFonts w:ascii="Tahoma" w:hAnsi="Tahoma" w:cs="Tahoma"/>
          <w:sz w:val="20"/>
        </w:rPr>
        <w:t xml:space="preserve">Parish </w:t>
      </w:r>
      <w:r w:rsidRPr="00F62A62">
        <w:rPr>
          <w:rFonts w:ascii="Tahoma" w:hAnsi="Tahoma" w:cs="Tahoma"/>
          <w:sz w:val="20"/>
        </w:rPr>
        <w:t xml:space="preserve">Council. He attended the meeting and signed the </w:t>
      </w:r>
      <w:r w:rsidR="004075D8">
        <w:rPr>
          <w:rFonts w:ascii="Tahoma" w:hAnsi="Tahoma" w:cs="Tahoma"/>
          <w:sz w:val="20"/>
        </w:rPr>
        <w:t>A</w:t>
      </w:r>
      <w:r w:rsidRPr="00F62A62">
        <w:rPr>
          <w:rFonts w:ascii="Tahoma" w:hAnsi="Tahoma" w:cs="Tahoma"/>
          <w:sz w:val="20"/>
        </w:rPr>
        <w:t xml:space="preserve">cceptance of </w:t>
      </w:r>
      <w:r w:rsidR="004075D8">
        <w:rPr>
          <w:rFonts w:ascii="Tahoma" w:hAnsi="Tahoma" w:cs="Tahoma"/>
          <w:sz w:val="20"/>
        </w:rPr>
        <w:t>O</w:t>
      </w:r>
      <w:r w:rsidR="005E60EB" w:rsidRPr="00F62A62">
        <w:rPr>
          <w:rFonts w:ascii="Tahoma" w:hAnsi="Tahoma" w:cs="Tahoma"/>
          <w:sz w:val="20"/>
        </w:rPr>
        <w:t xml:space="preserve">ffice. </w:t>
      </w:r>
    </w:p>
    <w:p w14:paraId="081A19F5" w14:textId="77777777" w:rsidR="003B6196" w:rsidRPr="00F62A62" w:rsidRDefault="003B6196" w:rsidP="00414BF1">
      <w:pPr>
        <w:rPr>
          <w:rFonts w:ascii="Tahoma" w:hAnsi="Tahoma" w:cs="Tahoma"/>
          <w:bCs/>
          <w:sz w:val="20"/>
        </w:rPr>
      </w:pPr>
    </w:p>
    <w:p w14:paraId="1FC802C2" w14:textId="77777777" w:rsidR="00A8216C" w:rsidRPr="00F62A62" w:rsidRDefault="00A8216C" w:rsidP="00414BF1">
      <w:pPr>
        <w:rPr>
          <w:rFonts w:ascii="Tahoma" w:hAnsi="Tahoma" w:cs="Tahoma"/>
          <w:b/>
          <w:sz w:val="20"/>
        </w:rPr>
      </w:pPr>
    </w:p>
    <w:p w14:paraId="48648235" w14:textId="77777777" w:rsidR="00A8216C" w:rsidRPr="00F62A62" w:rsidRDefault="00A8216C" w:rsidP="00414BF1">
      <w:pPr>
        <w:rPr>
          <w:rFonts w:ascii="Tahoma" w:hAnsi="Tahoma" w:cs="Tahoma"/>
          <w:b/>
          <w:sz w:val="20"/>
        </w:rPr>
      </w:pPr>
    </w:p>
    <w:p w14:paraId="12FFE03C" w14:textId="77777777" w:rsidR="00A8216C" w:rsidRPr="00F62A62" w:rsidRDefault="00A8216C" w:rsidP="00414BF1">
      <w:pPr>
        <w:rPr>
          <w:rFonts w:ascii="Tahoma" w:hAnsi="Tahoma" w:cs="Tahoma"/>
          <w:b/>
          <w:sz w:val="20"/>
        </w:rPr>
      </w:pPr>
    </w:p>
    <w:p w14:paraId="1FFDDFA7" w14:textId="77777777" w:rsidR="00A8216C" w:rsidRPr="00F62A62" w:rsidRDefault="00A8216C" w:rsidP="00414BF1">
      <w:pPr>
        <w:rPr>
          <w:rFonts w:ascii="Tahoma" w:hAnsi="Tahoma" w:cs="Tahoma"/>
          <w:b/>
          <w:sz w:val="20"/>
        </w:rPr>
      </w:pPr>
    </w:p>
    <w:p w14:paraId="006AEE52" w14:textId="77777777" w:rsidR="00A8216C" w:rsidRPr="00F62A62" w:rsidRDefault="00A8216C" w:rsidP="00414BF1">
      <w:pPr>
        <w:rPr>
          <w:rFonts w:ascii="Tahoma" w:hAnsi="Tahoma" w:cs="Tahoma"/>
          <w:b/>
          <w:sz w:val="20"/>
        </w:rPr>
      </w:pPr>
    </w:p>
    <w:p w14:paraId="01AB7AA3" w14:textId="77777777" w:rsidR="00A8216C" w:rsidRPr="00F62A62" w:rsidRDefault="00A8216C" w:rsidP="00414BF1">
      <w:pPr>
        <w:rPr>
          <w:rFonts w:ascii="Tahoma" w:hAnsi="Tahoma" w:cs="Tahoma"/>
          <w:b/>
          <w:sz w:val="20"/>
        </w:rPr>
      </w:pPr>
    </w:p>
    <w:p w14:paraId="69568F31" w14:textId="77777777" w:rsidR="00A8216C" w:rsidRPr="00F62A62" w:rsidRDefault="00A8216C" w:rsidP="00414BF1">
      <w:pPr>
        <w:rPr>
          <w:rFonts w:ascii="Tahoma" w:hAnsi="Tahoma" w:cs="Tahoma"/>
          <w:b/>
          <w:sz w:val="20"/>
        </w:rPr>
      </w:pPr>
    </w:p>
    <w:p w14:paraId="42C3F5AD" w14:textId="77777777" w:rsidR="00A8216C" w:rsidRPr="00F62A62" w:rsidRDefault="00A8216C" w:rsidP="00414BF1">
      <w:pPr>
        <w:rPr>
          <w:rFonts w:ascii="Tahoma" w:hAnsi="Tahoma" w:cs="Tahoma"/>
          <w:b/>
          <w:sz w:val="20"/>
        </w:rPr>
      </w:pPr>
    </w:p>
    <w:p w14:paraId="1CE1B6AA" w14:textId="77777777" w:rsidR="00A8216C" w:rsidRPr="00F62A62" w:rsidRDefault="00A8216C" w:rsidP="00414BF1">
      <w:pPr>
        <w:rPr>
          <w:rFonts w:ascii="Tahoma" w:hAnsi="Tahoma" w:cs="Tahoma"/>
          <w:b/>
          <w:sz w:val="20"/>
        </w:rPr>
      </w:pPr>
    </w:p>
    <w:p w14:paraId="3D7D0B5E" w14:textId="77777777" w:rsidR="00A8216C" w:rsidRPr="00F62A62" w:rsidRDefault="00A8216C" w:rsidP="00414BF1">
      <w:pPr>
        <w:rPr>
          <w:rFonts w:ascii="Tahoma" w:hAnsi="Tahoma" w:cs="Tahoma"/>
          <w:b/>
          <w:sz w:val="20"/>
        </w:rPr>
      </w:pPr>
    </w:p>
    <w:p w14:paraId="3D5E18A4" w14:textId="77777777" w:rsidR="00A8216C" w:rsidRPr="00F62A62" w:rsidRDefault="00A8216C" w:rsidP="00414BF1">
      <w:pPr>
        <w:rPr>
          <w:rFonts w:ascii="Tahoma" w:hAnsi="Tahoma" w:cs="Tahoma"/>
          <w:b/>
          <w:sz w:val="20"/>
        </w:rPr>
      </w:pPr>
    </w:p>
    <w:p w14:paraId="1134FCC6" w14:textId="77777777" w:rsidR="00A8216C" w:rsidRPr="00F62A62" w:rsidRDefault="00A8216C" w:rsidP="00414BF1">
      <w:pPr>
        <w:rPr>
          <w:rFonts w:ascii="Tahoma" w:hAnsi="Tahoma" w:cs="Tahoma"/>
          <w:b/>
          <w:sz w:val="20"/>
        </w:rPr>
      </w:pPr>
    </w:p>
    <w:p w14:paraId="69185CC0" w14:textId="77777777" w:rsidR="00A8216C" w:rsidRPr="00F62A62" w:rsidRDefault="00A8216C" w:rsidP="00414BF1">
      <w:pPr>
        <w:rPr>
          <w:rFonts w:ascii="Tahoma" w:hAnsi="Tahoma" w:cs="Tahoma"/>
          <w:b/>
          <w:sz w:val="20"/>
        </w:rPr>
      </w:pPr>
    </w:p>
    <w:p w14:paraId="504393D7" w14:textId="77777777" w:rsidR="00A8216C" w:rsidRPr="00F62A62" w:rsidRDefault="00A8216C" w:rsidP="00414BF1">
      <w:pPr>
        <w:rPr>
          <w:rFonts w:ascii="Tahoma" w:hAnsi="Tahoma" w:cs="Tahoma"/>
          <w:b/>
          <w:sz w:val="20"/>
        </w:rPr>
      </w:pPr>
    </w:p>
    <w:p w14:paraId="3F38DE45" w14:textId="77777777" w:rsidR="00A8216C" w:rsidRPr="00F62A62" w:rsidRDefault="00A8216C" w:rsidP="00414BF1">
      <w:pPr>
        <w:rPr>
          <w:rFonts w:ascii="Tahoma" w:hAnsi="Tahoma" w:cs="Tahoma"/>
          <w:b/>
          <w:sz w:val="20"/>
        </w:rPr>
      </w:pPr>
    </w:p>
    <w:p w14:paraId="24653E2C" w14:textId="77777777" w:rsidR="00A8216C" w:rsidRPr="00F62A62" w:rsidRDefault="00A8216C" w:rsidP="00414BF1">
      <w:pPr>
        <w:rPr>
          <w:rFonts w:ascii="Tahoma" w:hAnsi="Tahoma" w:cs="Tahoma"/>
          <w:b/>
          <w:sz w:val="20"/>
        </w:rPr>
      </w:pPr>
    </w:p>
    <w:p w14:paraId="6540EE1C" w14:textId="77777777" w:rsidR="00A8216C" w:rsidRPr="00F62A62" w:rsidRDefault="00A8216C" w:rsidP="00414BF1">
      <w:pPr>
        <w:rPr>
          <w:rFonts w:ascii="Tahoma" w:hAnsi="Tahoma" w:cs="Tahoma"/>
          <w:b/>
          <w:sz w:val="20"/>
        </w:rPr>
      </w:pPr>
    </w:p>
    <w:p w14:paraId="0CEC9252" w14:textId="5B0EE3AB" w:rsidR="00A66675" w:rsidRPr="00F62A62" w:rsidRDefault="00414BF1" w:rsidP="00414BF1">
      <w:pPr>
        <w:rPr>
          <w:rFonts w:ascii="Tahoma" w:hAnsi="Tahoma" w:cs="Tahoma"/>
          <w:b/>
          <w:sz w:val="20"/>
        </w:rPr>
      </w:pPr>
      <w:r w:rsidRPr="00F62A62">
        <w:rPr>
          <w:rFonts w:ascii="Tahoma" w:hAnsi="Tahoma" w:cs="Tahoma"/>
          <w:b/>
          <w:sz w:val="20"/>
        </w:rPr>
        <w:lastRenderedPageBreak/>
        <w:t xml:space="preserve">8/10/25 </w:t>
      </w:r>
      <w:r w:rsidR="00A66675" w:rsidRPr="00F62A62">
        <w:rPr>
          <w:rFonts w:ascii="Tahoma" w:hAnsi="Tahoma" w:cs="Tahoma"/>
          <w:b/>
          <w:sz w:val="20"/>
        </w:rPr>
        <w:t>Financial Matters:</w:t>
      </w:r>
    </w:p>
    <w:p w14:paraId="6AB6187F" w14:textId="77777777" w:rsidR="00A66675" w:rsidRPr="00F62A62" w:rsidRDefault="00A66675" w:rsidP="005E60EB">
      <w:pPr>
        <w:pStyle w:val="ListParagraph"/>
        <w:numPr>
          <w:ilvl w:val="0"/>
          <w:numId w:val="25"/>
        </w:numPr>
        <w:rPr>
          <w:rFonts w:ascii="Tahoma" w:hAnsi="Tahoma" w:cs="Tahoma"/>
          <w:bCs/>
          <w:sz w:val="20"/>
        </w:rPr>
      </w:pPr>
      <w:r w:rsidRPr="00F62A62">
        <w:rPr>
          <w:rFonts w:ascii="Tahoma" w:hAnsi="Tahoma" w:cs="Tahoma"/>
          <w:bCs/>
          <w:sz w:val="20"/>
        </w:rPr>
        <w:t>To authorise payments</w:t>
      </w:r>
    </w:p>
    <w:p w14:paraId="7ECDA42C" w14:textId="21FEC026" w:rsidR="00A8216C" w:rsidRPr="00F62A62" w:rsidRDefault="00A8216C" w:rsidP="00A8216C">
      <w:pPr>
        <w:rPr>
          <w:rFonts w:ascii="Tahoma" w:hAnsi="Tahoma" w:cs="Tahoma"/>
          <w:bCs/>
          <w:sz w:val="20"/>
        </w:rPr>
      </w:pPr>
      <w:r w:rsidRPr="00F62A62">
        <w:rPr>
          <w:rFonts w:ascii="Tahoma" w:hAnsi="Tahoma" w:cs="Tahoma"/>
          <w:bCs/>
          <w:sz w:val="20"/>
        </w:rPr>
        <w:t>It was resolved to authorise the following payments:</w:t>
      </w:r>
    </w:p>
    <w:tbl>
      <w:tblPr>
        <w:tblW w:w="10812" w:type="dxa"/>
        <w:jc w:val="center"/>
        <w:tblLook w:val="04A0" w:firstRow="1" w:lastRow="0" w:firstColumn="1" w:lastColumn="0" w:noHBand="0" w:noVBand="1"/>
      </w:tblPr>
      <w:tblGrid>
        <w:gridCol w:w="1243"/>
        <w:gridCol w:w="4540"/>
        <w:gridCol w:w="1233"/>
        <w:gridCol w:w="1442"/>
        <w:gridCol w:w="1384"/>
        <w:gridCol w:w="1436"/>
      </w:tblGrid>
      <w:tr w:rsidR="00F62A62" w:rsidRPr="00F62A62" w14:paraId="08B88E0F" w14:textId="77777777" w:rsidTr="00D96F75">
        <w:trPr>
          <w:trHeight w:val="27"/>
          <w:jc w:val="center"/>
        </w:trPr>
        <w:tc>
          <w:tcPr>
            <w:tcW w:w="1147"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1BD06C18"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Date</w:t>
            </w:r>
          </w:p>
        </w:tc>
        <w:tc>
          <w:tcPr>
            <w:tcW w:w="454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5CF9755"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Payee/ Creditor</w:t>
            </w:r>
          </w:p>
        </w:tc>
        <w:tc>
          <w:tcPr>
            <w:tcW w:w="11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27ED5DB7"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Amount ex VAT</w:t>
            </w:r>
          </w:p>
        </w:tc>
        <w:tc>
          <w:tcPr>
            <w:tcW w:w="2608" w:type="dxa"/>
            <w:gridSpan w:val="2"/>
            <w:tcBorders>
              <w:top w:val="single" w:sz="4" w:space="0" w:color="auto"/>
              <w:left w:val="single" w:sz="4" w:space="0" w:color="auto"/>
              <w:bottom w:val="nil"/>
              <w:right w:val="single" w:sz="4" w:space="0" w:color="000000"/>
            </w:tcBorders>
            <w:shd w:val="clear" w:color="000000" w:fill="D9D9D9"/>
            <w:vAlign w:val="center"/>
            <w:hideMark/>
          </w:tcPr>
          <w:p w14:paraId="5830F40B"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 xml:space="preserve"> VAT </w:t>
            </w:r>
          </w:p>
        </w:tc>
        <w:tc>
          <w:tcPr>
            <w:tcW w:w="1325"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14:paraId="690F3D89"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 xml:space="preserve"> Total Expenditure </w:t>
            </w:r>
          </w:p>
        </w:tc>
      </w:tr>
      <w:tr w:rsidR="00F62A62" w:rsidRPr="00F62A62" w14:paraId="4AAAC2AA" w14:textId="77777777" w:rsidTr="00D96F75">
        <w:trPr>
          <w:trHeight w:val="47"/>
          <w:jc w:val="center"/>
        </w:trPr>
        <w:tc>
          <w:tcPr>
            <w:tcW w:w="1147" w:type="dxa"/>
            <w:vMerge/>
            <w:tcBorders>
              <w:top w:val="single" w:sz="4" w:space="0" w:color="auto"/>
              <w:left w:val="single" w:sz="4" w:space="0" w:color="auto"/>
              <w:bottom w:val="single" w:sz="4" w:space="0" w:color="000000"/>
              <w:right w:val="single" w:sz="4" w:space="0" w:color="auto"/>
            </w:tcBorders>
            <w:vAlign w:val="center"/>
            <w:hideMark/>
          </w:tcPr>
          <w:p w14:paraId="2B2E8E65" w14:textId="77777777" w:rsidR="00D96F75" w:rsidRPr="00D96F75" w:rsidRDefault="00D96F75" w:rsidP="00D96F75">
            <w:pPr>
              <w:rPr>
                <w:rFonts w:ascii="Tahoma" w:eastAsia="Times New Roman" w:hAnsi="Tahoma" w:cs="Tahoma"/>
                <w:b/>
                <w:bCs/>
                <w:sz w:val="20"/>
              </w:rPr>
            </w:pPr>
          </w:p>
        </w:tc>
        <w:tc>
          <w:tcPr>
            <w:tcW w:w="4540" w:type="dxa"/>
            <w:vMerge/>
            <w:tcBorders>
              <w:top w:val="single" w:sz="4" w:space="0" w:color="auto"/>
              <w:left w:val="single" w:sz="4" w:space="0" w:color="auto"/>
              <w:bottom w:val="single" w:sz="4" w:space="0" w:color="000000"/>
              <w:right w:val="single" w:sz="4" w:space="0" w:color="auto"/>
            </w:tcBorders>
            <w:vAlign w:val="center"/>
            <w:hideMark/>
          </w:tcPr>
          <w:p w14:paraId="34199454" w14:textId="77777777" w:rsidR="00D96F75" w:rsidRPr="00D96F75" w:rsidRDefault="00D96F75" w:rsidP="00D96F75">
            <w:pPr>
              <w:rPr>
                <w:rFonts w:ascii="Tahoma" w:eastAsia="Times New Roman" w:hAnsi="Tahoma" w:cs="Tahoma"/>
                <w:b/>
                <w:bCs/>
                <w:sz w:val="20"/>
              </w:rPr>
            </w:pPr>
          </w:p>
        </w:tc>
        <w:tc>
          <w:tcPr>
            <w:tcW w:w="1192" w:type="dxa"/>
            <w:vMerge/>
            <w:tcBorders>
              <w:top w:val="single" w:sz="4" w:space="0" w:color="auto"/>
              <w:left w:val="single" w:sz="4" w:space="0" w:color="auto"/>
              <w:bottom w:val="single" w:sz="4" w:space="0" w:color="000000"/>
              <w:right w:val="single" w:sz="4" w:space="0" w:color="auto"/>
            </w:tcBorders>
            <w:vAlign w:val="center"/>
            <w:hideMark/>
          </w:tcPr>
          <w:p w14:paraId="545C39F9" w14:textId="77777777" w:rsidR="00D96F75" w:rsidRPr="00D96F75" w:rsidRDefault="00D96F75" w:rsidP="00D96F75">
            <w:pPr>
              <w:rPr>
                <w:rFonts w:ascii="Tahoma" w:eastAsia="Times New Roman" w:hAnsi="Tahoma" w:cs="Tahoma"/>
                <w:b/>
                <w:bCs/>
                <w:sz w:val="20"/>
              </w:rPr>
            </w:pPr>
          </w:p>
        </w:tc>
        <w:tc>
          <w:tcPr>
            <w:tcW w:w="1331" w:type="dxa"/>
            <w:tcBorders>
              <w:top w:val="nil"/>
              <w:left w:val="nil"/>
              <w:bottom w:val="single" w:sz="4" w:space="0" w:color="auto"/>
              <w:right w:val="single" w:sz="4" w:space="0" w:color="auto"/>
            </w:tcBorders>
            <w:shd w:val="clear" w:color="000000" w:fill="D9D9D9"/>
            <w:vAlign w:val="center"/>
            <w:hideMark/>
          </w:tcPr>
          <w:p w14:paraId="7128EF07"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 xml:space="preserve"> Reclaimable </w:t>
            </w:r>
          </w:p>
        </w:tc>
        <w:tc>
          <w:tcPr>
            <w:tcW w:w="1277" w:type="dxa"/>
            <w:tcBorders>
              <w:top w:val="nil"/>
              <w:left w:val="nil"/>
              <w:bottom w:val="single" w:sz="4" w:space="0" w:color="auto"/>
              <w:right w:val="single" w:sz="4" w:space="0" w:color="auto"/>
            </w:tcBorders>
            <w:shd w:val="clear" w:color="000000" w:fill="D9D9D9"/>
            <w:vAlign w:val="center"/>
            <w:hideMark/>
          </w:tcPr>
          <w:p w14:paraId="4A66DD1F"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 xml:space="preserve"> Non reclaimable </w:t>
            </w:r>
          </w:p>
        </w:tc>
        <w:tc>
          <w:tcPr>
            <w:tcW w:w="1325" w:type="dxa"/>
            <w:vMerge/>
            <w:tcBorders>
              <w:top w:val="single" w:sz="4" w:space="0" w:color="auto"/>
              <w:left w:val="single" w:sz="4" w:space="0" w:color="auto"/>
              <w:bottom w:val="single" w:sz="4" w:space="0" w:color="000000"/>
              <w:right w:val="single" w:sz="4" w:space="0" w:color="auto"/>
            </w:tcBorders>
            <w:vAlign w:val="center"/>
            <w:hideMark/>
          </w:tcPr>
          <w:p w14:paraId="673DD895" w14:textId="77777777" w:rsidR="00D96F75" w:rsidRPr="00D96F75" w:rsidRDefault="00D96F75" w:rsidP="00D96F75">
            <w:pPr>
              <w:rPr>
                <w:rFonts w:ascii="Tahoma" w:eastAsia="Times New Roman" w:hAnsi="Tahoma" w:cs="Tahoma"/>
                <w:b/>
                <w:bCs/>
                <w:sz w:val="20"/>
              </w:rPr>
            </w:pPr>
          </w:p>
        </w:tc>
      </w:tr>
      <w:tr w:rsidR="00F62A62" w:rsidRPr="00F62A62" w14:paraId="0027DC15" w14:textId="77777777" w:rsidTr="00D96F75">
        <w:trPr>
          <w:trHeight w:val="23"/>
          <w:jc w:val="center"/>
        </w:trPr>
        <w:tc>
          <w:tcPr>
            <w:tcW w:w="1147" w:type="dxa"/>
            <w:tcBorders>
              <w:top w:val="single" w:sz="4" w:space="0" w:color="auto"/>
              <w:left w:val="single" w:sz="4" w:space="0" w:color="auto"/>
              <w:bottom w:val="single" w:sz="4" w:space="0" w:color="auto"/>
              <w:right w:val="single" w:sz="4" w:space="0" w:color="auto"/>
            </w:tcBorders>
            <w:noWrap/>
            <w:vAlign w:val="bottom"/>
            <w:hideMark/>
          </w:tcPr>
          <w:p w14:paraId="13FADB3D"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single" w:sz="4" w:space="0" w:color="auto"/>
              <w:left w:val="nil"/>
              <w:bottom w:val="single" w:sz="4" w:space="0" w:color="auto"/>
              <w:right w:val="single" w:sz="4" w:space="0" w:color="auto"/>
            </w:tcBorders>
            <w:noWrap/>
            <w:vAlign w:val="bottom"/>
            <w:hideMark/>
          </w:tcPr>
          <w:p w14:paraId="19B960B8" w14:textId="102CC181"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S</w:t>
            </w:r>
            <w:r w:rsidR="004C0543" w:rsidRPr="00F62A62">
              <w:rPr>
                <w:rFonts w:ascii="Tahoma" w:eastAsia="Times New Roman" w:hAnsi="Tahoma" w:cs="Tahoma"/>
                <w:sz w:val="20"/>
              </w:rPr>
              <w:t>taffing Costs</w:t>
            </w:r>
            <w:r w:rsidR="008C2786" w:rsidRPr="00F62A62">
              <w:rPr>
                <w:rFonts w:ascii="Tahoma" w:eastAsia="Times New Roman" w:hAnsi="Tahoma" w:cs="Tahoma"/>
                <w:sz w:val="20"/>
              </w:rPr>
              <w:t xml:space="preserve"> - Salaries</w:t>
            </w:r>
            <w:r w:rsidRPr="00D96F75">
              <w:rPr>
                <w:rFonts w:ascii="Tahoma" w:eastAsia="Times New Roman" w:hAnsi="Tahoma" w:cs="Tahoma"/>
                <w:sz w:val="20"/>
              </w:rPr>
              <w:t>/HMRC/NI</w:t>
            </w:r>
          </w:p>
        </w:tc>
        <w:tc>
          <w:tcPr>
            <w:tcW w:w="1192" w:type="dxa"/>
            <w:tcBorders>
              <w:top w:val="single" w:sz="4" w:space="0" w:color="auto"/>
              <w:left w:val="nil"/>
              <w:bottom w:val="single" w:sz="4" w:space="0" w:color="auto"/>
              <w:right w:val="single" w:sz="4" w:space="0" w:color="auto"/>
            </w:tcBorders>
            <w:noWrap/>
            <w:vAlign w:val="bottom"/>
            <w:hideMark/>
          </w:tcPr>
          <w:p w14:paraId="77C0371A"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£1,330.45</w:t>
            </w:r>
          </w:p>
        </w:tc>
        <w:tc>
          <w:tcPr>
            <w:tcW w:w="1331" w:type="dxa"/>
            <w:tcBorders>
              <w:top w:val="single" w:sz="4" w:space="0" w:color="auto"/>
              <w:left w:val="nil"/>
              <w:bottom w:val="single" w:sz="4" w:space="0" w:color="auto"/>
              <w:right w:val="single" w:sz="4" w:space="0" w:color="auto"/>
            </w:tcBorders>
            <w:noWrap/>
            <w:vAlign w:val="bottom"/>
            <w:hideMark/>
          </w:tcPr>
          <w:p w14:paraId="240ECC7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single" w:sz="4" w:space="0" w:color="auto"/>
              <w:left w:val="nil"/>
              <w:bottom w:val="single" w:sz="4" w:space="0" w:color="auto"/>
              <w:right w:val="single" w:sz="4" w:space="0" w:color="auto"/>
            </w:tcBorders>
            <w:noWrap/>
            <w:vAlign w:val="bottom"/>
            <w:hideMark/>
          </w:tcPr>
          <w:p w14:paraId="66C7D4EA"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single" w:sz="4" w:space="0" w:color="auto"/>
              <w:left w:val="nil"/>
              <w:bottom w:val="single" w:sz="4" w:space="0" w:color="auto"/>
              <w:right w:val="single" w:sz="4" w:space="0" w:color="auto"/>
            </w:tcBorders>
            <w:noWrap/>
            <w:vAlign w:val="bottom"/>
            <w:hideMark/>
          </w:tcPr>
          <w:p w14:paraId="1B3FF85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£1,330.45</w:t>
            </w:r>
          </w:p>
        </w:tc>
      </w:tr>
      <w:tr w:rsidR="00F62A62" w:rsidRPr="00F62A62" w14:paraId="47D940C7"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1432D25F"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7CBD3796"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October Broadband/Postage</w:t>
            </w:r>
          </w:p>
        </w:tc>
        <w:tc>
          <w:tcPr>
            <w:tcW w:w="1192" w:type="dxa"/>
            <w:tcBorders>
              <w:top w:val="nil"/>
              <w:left w:val="nil"/>
              <w:bottom w:val="single" w:sz="4" w:space="0" w:color="auto"/>
              <w:right w:val="single" w:sz="4" w:space="0" w:color="auto"/>
            </w:tcBorders>
            <w:noWrap/>
            <w:vAlign w:val="bottom"/>
            <w:hideMark/>
          </w:tcPr>
          <w:p w14:paraId="020A8318"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£56.99</w:t>
            </w:r>
          </w:p>
        </w:tc>
        <w:tc>
          <w:tcPr>
            <w:tcW w:w="1331" w:type="dxa"/>
            <w:tcBorders>
              <w:top w:val="nil"/>
              <w:left w:val="nil"/>
              <w:bottom w:val="single" w:sz="4" w:space="0" w:color="auto"/>
              <w:right w:val="single" w:sz="4" w:space="0" w:color="auto"/>
            </w:tcBorders>
            <w:noWrap/>
            <w:vAlign w:val="bottom"/>
            <w:hideMark/>
          </w:tcPr>
          <w:p w14:paraId="6853D04F"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726B676D"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1D6BB3B1"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£56.99</w:t>
            </w:r>
          </w:p>
        </w:tc>
      </w:tr>
      <w:tr w:rsidR="00F62A62" w:rsidRPr="00F62A62" w14:paraId="12E0BE1A"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7496E3F6"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5BB4541E"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xml:space="preserve">October Village Litter Picker </w:t>
            </w:r>
          </w:p>
        </w:tc>
        <w:tc>
          <w:tcPr>
            <w:tcW w:w="1192" w:type="dxa"/>
            <w:tcBorders>
              <w:top w:val="nil"/>
              <w:left w:val="nil"/>
              <w:bottom w:val="single" w:sz="4" w:space="0" w:color="auto"/>
              <w:right w:val="single" w:sz="4" w:space="0" w:color="auto"/>
            </w:tcBorders>
            <w:noWrap/>
            <w:vAlign w:val="bottom"/>
            <w:hideMark/>
          </w:tcPr>
          <w:p w14:paraId="300BF790"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£150.00</w:t>
            </w:r>
          </w:p>
        </w:tc>
        <w:tc>
          <w:tcPr>
            <w:tcW w:w="1331" w:type="dxa"/>
            <w:tcBorders>
              <w:top w:val="nil"/>
              <w:left w:val="nil"/>
              <w:bottom w:val="single" w:sz="4" w:space="0" w:color="auto"/>
              <w:right w:val="single" w:sz="4" w:space="0" w:color="auto"/>
            </w:tcBorders>
            <w:noWrap/>
            <w:vAlign w:val="bottom"/>
            <w:hideMark/>
          </w:tcPr>
          <w:p w14:paraId="56252208"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69977B20"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735B5BE1"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£150.00</w:t>
            </w:r>
          </w:p>
        </w:tc>
      </w:tr>
      <w:tr w:rsidR="00F62A62" w:rsidRPr="00F62A62" w14:paraId="13ACBD56"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52E9AC8F"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698DBDDE"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Haines Watts Payroll September</w:t>
            </w:r>
          </w:p>
        </w:tc>
        <w:tc>
          <w:tcPr>
            <w:tcW w:w="1192" w:type="dxa"/>
            <w:tcBorders>
              <w:top w:val="nil"/>
              <w:left w:val="nil"/>
              <w:bottom w:val="single" w:sz="4" w:space="0" w:color="auto"/>
              <w:right w:val="single" w:sz="4" w:space="0" w:color="auto"/>
            </w:tcBorders>
            <w:noWrap/>
            <w:vAlign w:val="bottom"/>
            <w:hideMark/>
          </w:tcPr>
          <w:p w14:paraId="7DB9D84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£23.00</w:t>
            </w:r>
          </w:p>
        </w:tc>
        <w:tc>
          <w:tcPr>
            <w:tcW w:w="1331" w:type="dxa"/>
            <w:tcBorders>
              <w:top w:val="nil"/>
              <w:left w:val="nil"/>
              <w:bottom w:val="single" w:sz="4" w:space="0" w:color="auto"/>
              <w:right w:val="single" w:sz="4" w:space="0" w:color="auto"/>
            </w:tcBorders>
            <w:noWrap/>
            <w:vAlign w:val="bottom"/>
            <w:hideMark/>
          </w:tcPr>
          <w:p w14:paraId="5DAABB1D"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£4.60</w:t>
            </w:r>
          </w:p>
        </w:tc>
        <w:tc>
          <w:tcPr>
            <w:tcW w:w="1277" w:type="dxa"/>
            <w:tcBorders>
              <w:top w:val="nil"/>
              <w:left w:val="nil"/>
              <w:bottom w:val="single" w:sz="4" w:space="0" w:color="auto"/>
              <w:right w:val="single" w:sz="4" w:space="0" w:color="auto"/>
            </w:tcBorders>
            <w:noWrap/>
            <w:vAlign w:val="bottom"/>
            <w:hideMark/>
          </w:tcPr>
          <w:p w14:paraId="79D91EA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197AB63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£27.60</w:t>
            </w:r>
          </w:p>
        </w:tc>
      </w:tr>
      <w:tr w:rsidR="00F62A62" w:rsidRPr="00F62A62" w14:paraId="7B4B395B"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64E85AEA"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40F4B892"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Arborglyph Tree Services Ltd</w:t>
            </w:r>
          </w:p>
        </w:tc>
        <w:tc>
          <w:tcPr>
            <w:tcW w:w="1192" w:type="dxa"/>
            <w:tcBorders>
              <w:top w:val="nil"/>
              <w:left w:val="nil"/>
              <w:bottom w:val="single" w:sz="4" w:space="0" w:color="auto"/>
              <w:right w:val="single" w:sz="4" w:space="0" w:color="auto"/>
            </w:tcBorders>
            <w:noWrap/>
            <w:vAlign w:val="bottom"/>
            <w:hideMark/>
          </w:tcPr>
          <w:p w14:paraId="075992A8"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£2,585.00</w:t>
            </w:r>
          </w:p>
        </w:tc>
        <w:tc>
          <w:tcPr>
            <w:tcW w:w="1331" w:type="dxa"/>
            <w:tcBorders>
              <w:top w:val="nil"/>
              <w:left w:val="nil"/>
              <w:bottom w:val="single" w:sz="4" w:space="0" w:color="auto"/>
              <w:right w:val="single" w:sz="4" w:space="0" w:color="auto"/>
            </w:tcBorders>
            <w:noWrap/>
            <w:vAlign w:val="bottom"/>
            <w:hideMark/>
          </w:tcPr>
          <w:p w14:paraId="125BF3CD"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£517.00</w:t>
            </w:r>
          </w:p>
        </w:tc>
        <w:tc>
          <w:tcPr>
            <w:tcW w:w="1277" w:type="dxa"/>
            <w:tcBorders>
              <w:top w:val="nil"/>
              <w:left w:val="nil"/>
              <w:bottom w:val="single" w:sz="4" w:space="0" w:color="auto"/>
              <w:right w:val="single" w:sz="4" w:space="0" w:color="auto"/>
            </w:tcBorders>
            <w:noWrap/>
            <w:vAlign w:val="bottom"/>
            <w:hideMark/>
          </w:tcPr>
          <w:p w14:paraId="6CA4BED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073AF164"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£3,102.00</w:t>
            </w:r>
          </w:p>
        </w:tc>
      </w:tr>
      <w:tr w:rsidR="00F62A62" w:rsidRPr="00F62A62" w14:paraId="170EA9D8"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0FE44276"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42D659A5"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Pkf-Littlejohn - External Audit</w:t>
            </w:r>
          </w:p>
        </w:tc>
        <w:tc>
          <w:tcPr>
            <w:tcW w:w="1192" w:type="dxa"/>
            <w:tcBorders>
              <w:top w:val="nil"/>
              <w:left w:val="nil"/>
              <w:bottom w:val="single" w:sz="4" w:space="0" w:color="auto"/>
              <w:right w:val="single" w:sz="4" w:space="0" w:color="auto"/>
            </w:tcBorders>
            <w:noWrap/>
            <w:vAlign w:val="bottom"/>
            <w:hideMark/>
          </w:tcPr>
          <w:p w14:paraId="3439F24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£315.00</w:t>
            </w:r>
          </w:p>
        </w:tc>
        <w:tc>
          <w:tcPr>
            <w:tcW w:w="1331" w:type="dxa"/>
            <w:tcBorders>
              <w:top w:val="nil"/>
              <w:left w:val="nil"/>
              <w:bottom w:val="single" w:sz="4" w:space="0" w:color="auto"/>
              <w:right w:val="single" w:sz="4" w:space="0" w:color="auto"/>
            </w:tcBorders>
            <w:noWrap/>
            <w:vAlign w:val="bottom"/>
            <w:hideMark/>
          </w:tcPr>
          <w:p w14:paraId="2E1121E8"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£63.00</w:t>
            </w:r>
          </w:p>
        </w:tc>
        <w:tc>
          <w:tcPr>
            <w:tcW w:w="1277" w:type="dxa"/>
            <w:tcBorders>
              <w:top w:val="nil"/>
              <w:left w:val="nil"/>
              <w:bottom w:val="single" w:sz="4" w:space="0" w:color="auto"/>
              <w:right w:val="single" w:sz="4" w:space="0" w:color="auto"/>
            </w:tcBorders>
            <w:noWrap/>
            <w:vAlign w:val="bottom"/>
            <w:hideMark/>
          </w:tcPr>
          <w:p w14:paraId="624E8204"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78DED141"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£378.00</w:t>
            </w:r>
          </w:p>
        </w:tc>
      </w:tr>
      <w:tr w:rsidR="00F62A62" w:rsidRPr="00F62A62" w14:paraId="4CB867DC"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2896876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31D65723"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OLCC - Meetings</w:t>
            </w:r>
          </w:p>
        </w:tc>
        <w:tc>
          <w:tcPr>
            <w:tcW w:w="1192" w:type="dxa"/>
            <w:tcBorders>
              <w:top w:val="nil"/>
              <w:left w:val="nil"/>
              <w:bottom w:val="single" w:sz="4" w:space="0" w:color="auto"/>
              <w:right w:val="single" w:sz="4" w:space="0" w:color="auto"/>
            </w:tcBorders>
            <w:noWrap/>
            <w:vAlign w:val="bottom"/>
            <w:hideMark/>
          </w:tcPr>
          <w:p w14:paraId="06D99AD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£21.00</w:t>
            </w:r>
          </w:p>
        </w:tc>
        <w:tc>
          <w:tcPr>
            <w:tcW w:w="1331" w:type="dxa"/>
            <w:tcBorders>
              <w:top w:val="nil"/>
              <w:left w:val="nil"/>
              <w:bottom w:val="single" w:sz="4" w:space="0" w:color="auto"/>
              <w:right w:val="single" w:sz="4" w:space="0" w:color="auto"/>
            </w:tcBorders>
            <w:noWrap/>
            <w:vAlign w:val="bottom"/>
            <w:hideMark/>
          </w:tcPr>
          <w:p w14:paraId="65158AEF"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067FDD73"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725F4A7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£21.00</w:t>
            </w:r>
          </w:p>
        </w:tc>
      </w:tr>
      <w:tr w:rsidR="00F62A62" w:rsidRPr="00F62A62" w14:paraId="2455279A"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5975386A"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01021E04"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OLCC - Young Peoples Project September</w:t>
            </w:r>
          </w:p>
        </w:tc>
        <w:tc>
          <w:tcPr>
            <w:tcW w:w="1192" w:type="dxa"/>
            <w:tcBorders>
              <w:top w:val="nil"/>
              <w:left w:val="nil"/>
              <w:bottom w:val="single" w:sz="4" w:space="0" w:color="auto"/>
              <w:right w:val="single" w:sz="4" w:space="0" w:color="auto"/>
            </w:tcBorders>
            <w:noWrap/>
            <w:vAlign w:val="bottom"/>
            <w:hideMark/>
          </w:tcPr>
          <w:p w14:paraId="49463B52"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£177.18</w:t>
            </w:r>
          </w:p>
        </w:tc>
        <w:tc>
          <w:tcPr>
            <w:tcW w:w="1331" w:type="dxa"/>
            <w:tcBorders>
              <w:top w:val="nil"/>
              <w:left w:val="nil"/>
              <w:bottom w:val="single" w:sz="4" w:space="0" w:color="auto"/>
              <w:right w:val="single" w:sz="4" w:space="0" w:color="auto"/>
            </w:tcBorders>
            <w:noWrap/>
            <w:vAlign w:val="bottom"/>
            <w:hideMark/>
          </w:tcPr>
          <w:p w14:paraId="265E97A7"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15EC9EF6"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319B0D2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£177.18</w:t>
            </w:r>
          </w:p>
        </w:tc>
      </w:tr>
      <w:tr w:rsidR="00F62A62" w:rsidRPr="00F62A62" w14:paraId="434650B4"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71DD17E2"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49EA2A3E" w14:textId="20744F7D"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Clerks - ILCA, FILCA &amp; SLCC M</w:t>
            </w:r>
            <w:r w:rsidR="009B0FDE">
              <w:rPr>
                <w:rFonts w:ascii="Tahoma" w:eastAsia="Times New Roman" w:hAnsi="Tahoma" w:cs="Tahoma"/>
                <w:sz w:val="20"/>
              </w:rPr>
              <w:t>e</w:t>
            </w:r>
            <w:r w:rsidRPr="00D96F75">
              <w:rPr>
                <w:rFonts w:ascii="Tahoma" w:eastAsia="Times New Roman" w:hAnsi="Tahoma" w:cs="Tahoma"/>
                <w:sz w:val="20"/>
              </w:rPr>
              <w:t>mbership (50% of costs)</w:t>
            </w:r>
          </w:p>
        </w:tc>
        <w:tc>
          <w:tcPr>
            <w:tcW w:w="1192" w:type="dxa"/>
            <w:tcBorders>
              <w:top w:val="nil"/>
              <w:left w:val="nil"/>
              <w:bottom w:val="single" w:sz="4" w:space="0" w:color="auto"/>
              <w:right w:val="single" w:sz="4" w:space="0" w:color="auto"/>
            </w:tcBorders>
            <w:noWrap/>
            <w:vAlign w:val="bottom"/>
            <w:hideMark/>
          </w:tcPr>
          <w:p w14:paraId="37637127"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£264.00</w:t>
            </w:r>
          </w:p>
        </w:tc>
        <w:tc>
          <w:tcPr>
            <w:tcW w:w="1331" w:type="dxa"/>
            <w:tcBorders>
              <w:top w:val="nil"/>
              <w:left w:val="nil"/>
              <w:bottom w:val="single" w:sz="4" w:space="0" w:color="auto"/>
              <w:right w:val="single" w:sz="4" w:space="0" w:color="auto"/>
            </w:tcBorders>
            <w:noWrap/>
            <w:vAlign w:val="bottom"/>
            <w:hideMark/>
          </w:tcPr>
          <w:p w14:paraId="7CF8BCD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6D71252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28AB00B1"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£264.00</w:t>
            </w:r>
          </w:p>
        </w:tc>
      </w:tr>
      <w:tr w:rsidR="00F62A62" w:rsidRPr="00F62A62" w14:paraId="0C67BD85"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7B92F163"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4F4367AA"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Royal British Legion - Donation</w:t>
            </w:r>
          </w:p>
        </w:tc>
        <w:tc>
          <w:tcPr>
            <w:tcW w:w="1192" w:type="dxa"/>
            <w:tcBorders>
              <w:top w:val="nil"/>
              <w:left w:val="nil"/>
              <w:bottom w:val="single" w:sz="4" w:space="0" w:color="auto"/>
              <w:right w:val="single" w:sz="4" w:space="0" w:color="auto"/>
            </w:tcBorders>
            <w:noWrap/>
            <w:vAlign w:val="bottom"/>
            <w:hideMark/>
          </w:tcPr>
          <w:p w14:paraId="67ECB29B"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£50.00</w:t>
            </w:r>
          </w:p>
        </w:tc>
        <w:tc>
          <w:tcPr>
            <w:tcW w:w="1331" w:type="dxa"/>
            <w:tcBorders>
              <w:top w:val="nil"/>
              <w:left w:val="nil"/>
              <w:bottom w:val="single" w:sz="4" w:space="0" w:color="auto"/>
              <w:right w:val="single" w:sz="4" w:space="0" w:color="auto"/>
            </w:tcBorders>
            <w:noWrap/>
            <w:vAlign w:val="bottom"/>
            <w:hideMark/>
          </w:tcPr>
          <w:p w14:paraId="7E8CD9F1"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7C91F97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071D5C39"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£50.00</w:t>
            </w:r>
          </w:p>
        </w:tc>
      </w:tr>
      <w:tr w:rsidR="00F62A62" w:rsidRPr="00F62A62" w14:paraId="14C618AD"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02DE3D62"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22E59692"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Old Leake PCC - Churchyard Grant</w:t>
            </w:r>
          </w:p>
        </w:tc>
        <w:tc>
          <w:tcPr>
            <w:tcW w:w="1192" w:type="dxa"/>
            <w:tcBorders>
              <w:top w:val="nil"/>
              <w:left w:val="nil"/>
              <w:bottom w:val="single" w:sz="4" w:space="0" w:color="auto"/>
              <w:right w:val="single" w:sz="4" w:space="0" w:color="auto"/>
            </w:tcBorders>
            <w:noWrap/>
            <w:vAlign w:val="bottom"/>
            <w:hideMark/>
          </w:tcPr>
          <w:p w14:paraId="5CCE1AD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£550.00</w:t>
            </w:r>
          </w:p>
        </w:tc>
        <w:tc>
          <w:tcPr>
            <w:tcW w:w="1331" w:type="dxa"/>
            <w:tcBorders>
              <w:top w:val="nil"/>
              <w:left w:val="nil"/>
              <w:bottom w:val="single" w:sz="4" w:space="0" w:color="auto"/>
              <w:right w:val="single" w:sz="4" w:space="0" w:color="auto"/>
            </w:tcBorders>
            <w:noWrap/>
            <w:vAlign w:val="bottom"/>
            <w:hideMark/>
          </w:tcPr>
          <w:p w14:paraId="69E84C4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0FC2ECA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43FE7B1E"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£550.00</w:t>
            </w:r>
          </w:p>
        </w:tc>
      </w:tr>
      <w:tr w:rsidR="00F62A62" w:rsidRPr="00F62A62" w14:paraId="11E8CB89"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0EAD521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08/10/2025</w:t>
            </w:r>
          </w:p>
        </w:tc>
        <w:tc>
          <w:tcPr>
            <w:tcW w:w="4540" w:type="dxa"/>
            <w:tcBorders>
              <w:top w:val="nil"/>
              <w:left w:val="nil"/>
              <w:bottom w:val="single" w:sz="4" w:space="0" w:color="auto"/>
              <w:right w:val="single" w:sz="4" w:space="0" w:color="auto"/>
            </w:tcBorders>
            <w:noWrap/>
            <w:vAlign w:val="bottom"/>
            <w:hideMark/>
          </w:tcPr>
          <w:p w14:paraId="2A33A48F"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Witham Fourth - Drainage Rates</w:t>
            </w:r>
          </w:p>
        </w:tc>
        <w:tc>
          <w:tcPr>
            <w:tcW w:w="1192" w:type="dxa"/>
            <w:tcBorders>
              <w:top w:val="nil"/>
              <w:left w:val="nil"/>
              <w:bottom w:val="single" w:sz="4" w:space="0" w:color="auto"/>
              <w:right w:val="single" w:sz="4" w:space="0" w:color="auto"/>
            </w:tcBorders>
            <w:noWrap/>
            <w:vAlign w:val="bottom"/>
            <w:hideMark/>
          </w:tcPr>
          <w:p w14:paraId="1A3CD81F"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£168.06</w:t>
            </w:r>
          </w:p>
        </w:tc>
        <w:tc>
          <w:tcPr>
            <w:tcW w:w="1331" w:type="dxa"/>
            <w:tcBorders>
              <w:top w:val="nil"/>
              <w:left w:val="nil"/>
              <w:bottom w:val="single" w:sz="4" w:space="0" w:color="auto"/>
              <w:right w:val="single" w:sz="4" w:space="0" w:color="auto"/>
            </w:tcBorders>
            <w:noWrap/>
            <w:vAlign w:val="bottom"/>
            <w:hideMark/>
          </w:tcPr>
          <w:p w14:paraId="2B3BCC65"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277" w:type="dxa"/>
            <w:tcBorders>
              <w:top w:val="nil"/>
              <w:left w:val="nil"/>
              <w:bottom w:val="single" w:sz="4" w:space="0" w:color="auto"/>
              <w:right w:val="single" w:sz="4" w:space="0" w:color="auto"/>
            </w:tcBorders>
            <w:noWrap/>
            <w:vAlign w:val="bottom"/>
            <w:hideMark/>
          </w:tcPr>
          <w:p w14:paraId="301CFBD6"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£0.00</w:t>
            </w:r>
          </w:p>
        </w:tc>
        <w:tc>
          <w:tcPr>
            <w:tcW w:w="1325" w:type="dxa"/>
            <w:tcBorders>
              <w:top w:val="nil"/>
              <w:left w:val="nil"/>
              <w:bottom w:val="single" w:sz="4" w:space="0" w:color="auto"/>
              <w:right w:val="single" w:sz="4" w:space="0" w:color="auto"/>
            </w:tcBorders>
            <w:noWrap/>
            <w:vAlign w:val="bottom"/>
            <w:hideMark/>
          </w:tcPr>
          <w:p w14:paraId="62F5FC9C" w14:textId="77777777" w:rsidR="00D96F75" w:rsidRPr="00D96F75" w:rsidRDefault="00D96F75" w:rsidP="00D96F75">
            <w:pPr>
              <w:jc w:val="right"/>
              <w:rPr>
                <w:rFonts w:ascii="Tahoma" w:eastAsia="Times New Roman" w:hAnsi="Tahoma" w:cs="Tahoma"/>
                <w:sz w:val="20"/>
              </w:rPr>
            </w:pPr>
            <w:r w:rsidRPr="00D96F75">
              <w:rPr>
                <w:rFonts w:ascii="Tahoma" w:eastAsia="Times New Roman" w:hAnsi="Tahoma" w:cs="Tahoma"/>
                <w:sz w:val="20"/>
              </w:rPr>
              <w:t>£168.06</w:t>
            </w:r>
          </w:p>
        </w:tc>
      </w:tr>
      <w:tr w:rsidR="00F62A62" w:rsidRPr="00F62A62" w14:paraId="08E804E0" w14:textId="77777777" w:rsidTr="00D96F75">
        <w:trPr>
          <w:trHeight w:val="23"/>
          <w:jc w:val="center"/>
        </w:trPr>
        <w:tc>
          <w:tcPr>
            <w:tcW w:w="1147" w:type="dxa"/>
            <w:tcBorders>
              <w:top w:val="nil"/>
              <w:left w:val="single" w:sz="4" w:space="0" w:color="auto"/>
              <w:bottom w:val="single" w:sz="4" w:space="0" w:color="auto"/>
              <w:right w:val="single" w:sz="4" w:space="0" w:color="auto"/>
            </w:tcBorders>
            <w:noWrap/>
            <w:vAlign w:val="bottom"/>
            <w:hideMark/>
          </w:tcPr>
          <w:p w14:paraId="2AD4F899"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c>
          <w:tcPr>
            <w:tcW w:w="4540" w:type="dxa"/>
            <w:tcBorders>
              <w:top w:val="nil"/>
              <w:left w:val="nil"/>
              <w:bottom w:val="single" w:sz="4" w:space="0" w:color="auto"/>
              <w:right w:val="single" w:sz="4" w:space="0" w:color="auto"/>
            </w:tcBorders>
            <w:noWrap/>
            <w:vAlign w:val="bottom"/>
            <w:hideMark/>
          </w:tcPr>
          <w:p w14:paraId="4751D767"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c>
          <w:tcPr>
            <w:tcW w:w="1192" w:type="dxa"/>
            <w:tcBorders>
              <w:top w:val="nil"/>
              <w:left w:val="nil"/>
              <w:bottom w:val="single" w:sz="4" w:space="0" w:color="auto"/>
              <w:right w:val="single" w:sz="4" w:space="0" w:color="auto"/>
            </w:tcBorders>
            <w:noWrap/>
            <w:vAlign w:val="bottom"/>
            <w:hideMark/>
          </w:tcPr>
          <w:p w14:paraId="29C171BF"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c>
          <w:tcPr>
            <w:tcW w:w="1331" w:type="dxa"/>
            <w:tcBorders>
              <w:top w:val="nil"/>
              <w:left w:val="nil"/>
              <w:bottom w:val="single" w:sz="4" w:space="0" w:color="auto"/>
              <w:right w:val="single" w:sz="4" w:space="0" w:color="auto"/>
            </w:tcBorders>
            <w:noWrap/>
            <w:vAlign w:val="bottom"/>
            <w:hideMark/>
          </w:tcPr>
          <w:p w14:paraId="7D35725E"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c>
          <w:tcPr>
            <w:tcW w:w="1277" w:type="dxa"/>
            <w:tcBorders>
              <w:top w:val="nil"/>
              <w:left w:val="nil"/>
              <w:bottom w:val="single" w:sz="4" w:space="0" w:color="auto"/>
              <w:right w:val="single" w:sz="4" w:space="0" w:color="auto"/>
            </w:tcBorders>
            <w:noWrap/>
            <w:vAlign w:val="bottom"/>
            <w:hideMark/>
          </w:tcPr>
          <w:p w14:paraId="06717304"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c>
          <w:tcPr>
            <w:tcW w:w="1325" w:type="dxa"/>
            <w:tcBorders>
              <w:top w:val="nil"/>
              <w:left w:val="nil"/>
              <w:bottom w:val="single" w:sz="4" w:space="0" w:color="auto"/>
              <w:right w:val="single" w:sz="4" w:space="0" w:color="auto"/>
            </w:tcBorders>
            <w:noWrap/>
            <w:vAlign w:val="bottom"/>
            <w:hideMark/>
          </w:tcPr>
          <w:p w14:paraId="49562576" w14:textId="77777777" w:rsidR="00D96F75" w:rsidRPr="00D96F75" w:rsidRDefault="00D96F75" w:rsidP="00D96F75">
            <w:pPr>
              <w:rPr>
                <w:rFonts w:ascii="Tahoma" w:eastAsia="Times New Roman" w:hAnsi="Tahoma" w:cs="Tahoma"/>
                <w:sz w:val="20"/>
              </w:rPr>
            </w:pPr>
            <w:r w:rsidRPr="00D96F75">
              <w:rPr>
                <w:rFonts w:ascii="Tahoma" w:eastAsia="Times New Roman" w:hAnsi="Tahoma" w:cs="Tahoma"/>
                <w:sz w:val="20"/>
              </w:rPr>
              <w:t> </w:t>
            </w:r>
          </w:p>
        </w:tc>
      </w:tr>
      <w:tr w:rsidR="00F62A62" w:rsidRPr="00F62A62" w14:paraId="32A629CC" w14:textId="77777777" w:rsidTr="00D96F75">
        <w:trPr>
          <w:trHeight w:val="23"/>
          <w:jc w:val="center"/>
        </w:trPr>
        <w:tc>
          <w:tcPr>
            <w:tcW w:w="1147" w:type="dxa"/>
            <w:tcBorders>
              <w:top w:val="nil"/>
              <w:left w:val="nil"/>
              <w:bottom w:val="nil"/>
              <w:right w:val="nil"/>
            </w:tcBorders>
            <w:noWrap/>
            <w:vAlign w:val="bottom"/>
            <w:hideMark/>
          </w:tcPr>
          <w:p w14:paraId="480FB328" w14:textId="77777777" w:rsidR="00D96F75" w:rsidRPr="00D96F75" w:rsidRDefault="00D96F75" w:rsidP="00D96F75">
            <w:pPr>
              <w:rPr>
                <w:rFonts w:ascii="Tahoma" w:eastAsia="Times New Roman" w:hAnsi="Tahoma" w:cs="Tahoma"/>
                <w:sz w:val="20"/>
              </w:rPr>
            </w:pPr>
          </w:p>
        </w:tc>
        <w:tc>
          <w:tcPr>
            <w:tcW w:w="4540" w:type="dxa"/>
            <w:tcBorders>
              <w:top w:val="nil"/>
              <w:left w:val="single" w:sz="4" w:space="0" w:color="auto"/>
              <w:bottom w:val="single" w:sz="4" w:space="0" w:color="auto"/>
              <w:right w:val="single" w:sz="4" w:space="0" w:color="auto"/>
            </w:tcBorders>
            <w:noWrap/>
            <w:vAlign w:val="bottom"/>
            <w:hideMark/>
          </w:tcPr>
          <w:p w14:paraId="1D58DEB3" w14:textId="77777777" w:rsidR="00D96F75" w:rsidRPr="00D96F75" w:rsidRDefault="00D96F75" w:rsidP="00D96F75">
            <w:pPr>
              <w:jc w:val="center"/>
              <w:rPr>
                <w:rFonts w:ascii="Tahoma" w:eastAsia="Times New Roman" w:hAnsi="Tahoma" w:cs="Tahoma"/>
                <w:b/>
                <w:bCs/>
                <w:sz w:val="20"/>
              </w:rPr>
            </w:pPr>
            <w:r w:rsidRPr="00D96F75">
              <w:rPr>
                <w:rFonts w:ascii="Tahoma" w:eastAsia="Times New Roman" w:hAnsi="Tahoma" w:cs="Tahoma"/>
                <w:b/>
                <w:bCs/>
                <w:sz w:val="20"/>
              </w:rPr>
              <w:t xml:space="preserve">Totals </w:t>
            </w:r>
          </w:p>
        </w:tc>
        <w:tc>
          <w:tcPr>
            <w:tcW w:w="1192" w:type="dxa"/>
            <w:tcBorders>
              <w:top w:val="nil"/>
              <w:left w:val="nil"/>
              <w:bottom w:val="single" w:sz="4" w:space="0" w:color="auto"/>
              <w:right w:val="single" w:sz="4" w:space="0" w:color="auto"/>
            </w:tcBorders>
            <w:noWrap/>
            <w:vAlign w:val="bottom"/>
            <w:hideMark/>
          </w:tcPr>
          <w:p w14:paraId="75643258" w14:textId="77777777" w:rsidR="00D96F75" w:rsidRPr="00D96F75" w:rsidRDefault="00D96F75" w:rsidP="00D96F75">
            <w:pPr>
              <w:jc w:val="right"/>
              <w:rPr>
                <w:rFonts w:ascii="Tahoma" w:eastAsia="Times New Roman" w:hAnsi="Tahoma" w:cs="Tahoma"/>
                <w:b/>
                <w:bCs/>
                <w:sz w:val="20"/>
              </w:rPr>
            </w:pPr>
            <w:r w:rsidRPr="00D96F75">
              <w:rPr>
                <w:rFonts w:ascii="Tahoma" w:eastAsia="Times New Roman" w:hAnsi="Tahoma" w:cs="Tahoma"/>
                <w:b/>
                <w:bCs/>
                <w:sz w:val="20"/>
              </w:rPr>
              <w:t>£5,690.68</w:t>
            </w:r>
          </w:p>
        </w:tc>
        <w:tc>
          <w:tcPr>
            <w:tcW w:w="1331" w:type="dxa"/>
            <w:tcBorders>
              <w:top w:val="nil"/>
              <w:left w:val="nil"/>
              <w:bottom w:val="single" w:sz="4" w:space="0" w:color="auto"/>
              <w:right w:val="single" w:sz="4" w:space="0" w:color="auto"/>
            </w:tcBorders>
            <w:noWrap/>
            <w:vAlign w:val="bottom"/>
            <w:hideMark/>
          </w:tcPr>
          <w:p w14:paraId="1FEC5873" w14:textId="77777777" w:rsidR="00D96F75" w:rsidRPr="00D96F75" w:rsidRDefault="00D96F75" w:rsidP="00D96F75">
            <w:pPr>
              <w:jc w:val="right"/>
              <w:rPr>
                <w:rFonts w:ascii="Tahoma" w:eastAsia="Times New Roman" w:hAnsi="Tahoma" w:cs="Tahoma"/>
                <w:b/>
                <w:bCs/>
                <w:sz w:val="20"/>
              </w:rPr>
            </w:pPr>
            <w:r w:rsidRPr="00D96F75">
              <w:rPr>
                <w:rFonts w:ascii="Tahoma" w:eastAsia="Times New Roman" w:hAnsi="Tahoma" w:cs="Tahoma"/>
                <w:b/>
                <w:bCs/>
                <w:sz w:val="20"/>
              </w:rPr>
              <w:t>£584.60</w:t>
            </w:r>
          </w:p>
        </w:tc>
        <w:tc>
          <w:tcPr>
            <w:tcW w:w="1277" w:type="dxa"/>
            <w:tcBorders>
              <w:top w:val="nil"/>
              <w:left w:val="nil"/>
              <w:bottom w:val="single" w:sz="4" w:space="0" w:color="auto"/>
              <w:right w:val="single" w:sz="4" w:space="0" w:color="auto"/>
            </w:tcBorders>
            <w:noWrap/>
            <w:vAlign w:val="bottom"/>
            <w:hideMark/>
          </w:tcPr>
          <w:p w14:paraId="4909FEA1" w14:textId="77777777" w:rsidR="00D96F75" w:rsidRPr="00D96F75" w:rsidRDefault="00D96F75" w:rsidP="00D96F75">
            <w:pPr>
              <w:jc w:val="right"/>
              <w:rPr>
                <w:rFonts w:ascii="Tahoma" w:eastAsia="Times New Roman" w:hAnsi="Tahoma" w:cs="Tahoma"/>
                <w:b/>
                <w:bCs/>
                <w:sz w:val="20"/>
              </w:rPr>
            </w:pPr>
            <w:r w:rsidRPr="00D96F75">
              <w:rPr>
                <w:rFonts w:ascii="Tahoma" w:eastAsia="Times New Roman" w:hAnsi="Tahoma" w:cs="Tahoma"/>
                <w:b/>
                <w:bCs/>
                <w:sz w:val="20"/>
              </w:rPr>
              <w:t>£0.00</w:t>
            </w:r>
          </w:p>
        </w:tc>
        <w:tc>
          <w:tcPr>
            <w:tcW w:w="1325" w:type="dxa"/>
            <w:tcBorders>
              <w:top w:val="nil"/>
              <w:left w:val="nil"/>
              <w:bottom w:val="single" w:sz="4" w:space="0" w:color="auto"/>
              <w:right w:val="single" w:sz="4" w:space="0" w:color="auto"/>
            </w:tcBorders>
            <w:noWrap/>
            <w:vAlign w:val="bottom"/>
            <w:hideMark/>
          </w:tcPr>
          <w:p w14:paraId="1F7A51F0" w14:textId="77777777" w:rsidR="00D96F75" w:rsidRPr="00D96F75" w:rsidRDefault="00D96F75" w:rsidP="00D96F75">
            <w:pPr>
              <w:jc w:val="right"/>
              <w:rPr>
                <w:rFonts w:ascii="Tahoma" w:eastAsia="Times New Roman" w:hAnsi="Tahoma" w:cs="Tahoma"/>
                <w:b/>
                <w:bCs/>
                <w:sz w:val="20"/>
              </w:rPr>
            </w:pPr>
            <w:r w:rsidRPr="00D96F75">
              <w:rPr>
                <w:rFonts w:ascii="Tahoma" w:eastAsia="Times New Roman" w:hAnsi="Tahoma" w:cs="Tahoma"/>
                <w:b/>
                <w:bCs/>
                <w:sz w:val="20"/>
              </w:rPr>
              <w:t>£6,275.28</w:t>
            </w:r>
          </w:p>
        </w:tc>
      </w:tr>
    </w:tbl>
    <w:p w14:paraId="5901885C" w14:textId="77777777" w:rsidR="009F7D2F" w:rsidRPr="00F62A62" w:rsidRDefault="009F7D2F" w:rsidP="009F7D2F">
      <w:pPr>
        <w:rPr>
          <w:rFonts w:ascii="Tahoma" w:hAnsi="Tahoma" w:cs="Tahoma"/>
          <w:bCs/>
          <w:sz w:val="20"/>
        </w:rPr>
      </w:pPr>
    </w:p>
    <w:p w14:paraId="26957F1A" w14:textId="5D56F210" w:rsidR="00432257" w:rsidRPr="00F62A62" w:rsidRDefault="00A66675" w:rsidP="00432257">
      <w:pPr>
        <w:pStyle w:val="ListParagraph"/>
        <w:numPr>
          <w:ilvl w:val="0"/>
          <w:numId w:val="25"/>
        </w:numPr>
        <w:rPr>
          <w:rFonts w:ascii="Tahoma" w:hAnsi="Tahoma" w:cs="Tahoma"/>
          <w:bCs/>
          <w:sz w:val="20"/>
        </w:rPr>
      </w:pPr>
      <w:r w:rsidRPr="00F62A62">
        <w:rPr>
          <w:rFonts w:ascii="Tahoma" w:hAnsi="Tahoma" w:cs="Tahoma"/>
          <w:bCs/>
          <w:sz w:val="20"/>
        </w:rPr>
        <w:t xml:space="preserve">To report bank balances  </w:t>
      </w:r>
    </w:p>
    <w:p w14:paraId="3EB21267" w14:textId="720BD414" w:rsidR="00432257" w:rsidRPr="00F62A62" w:rsidRDefault="00F957F4" w:rsidP="00432257">
      <w:pPr>
        <w:rPr>
          <w:rFonts w:ascii="Tahoma" w:hAnsi="Tahoma" w:cs="Tahoma"/>
          <w:bCs/>
          <w:sz w:val="20"/>
        </w:rPr>
      </w:pPr>
      <w:r w:rsidRPr="00F62A62">
        <w:rPr>
          <w:rFonts w:ascii="Tahoma" w:hAnsi="Tahoma" w:cs="Tahoma"/>
          <w:bCs/>
          <w:sz w:val="20"/>
        </w:rPr>
        <w:t>The balances at the bank could not be reported</w:t>
      </w:r>
      <w:r w:rsidR="00073406" w:rsidRPr="00F62A62">
        <w:rPr>
          <w:rFonts w:ascii="Tahoma" w:hAnsi="Tahoma" w:cs="Tahoma"/>
          <w:bCs/>
          <w:sz w:val="20"/>
        </w:rPr>
        <w:t xml:space="preserve"> as the Bank Mandate change was still ongoing. </w:t>
      </w:r>
    </w:p>
    <w:p w14:paraId="40A77A96" w14:textId="77777777" w:rsidR="00073406" w:rsidRPr="00F62A62" w:rsidRDefault="00073406" w:rsidP="00432257">
      <w:pPr>
        <w:rPr>
          <w:rFonts w:ascii="Tahoma" w:hAnsi="Tahoma" w:cs="Tahoma"/>
          <w:bCs/>
          <w:sz w:val="20"/>
        </w:rPr>
      </w:pPr>
    </w:p>
    <w:p w14:paraId="551C981E" w14:textId="77777777" w:rsidR="00A66675" w:rsidRPr="00F62A62" w:rsidRDefault="00A66675" w:rsidP="005E60EB">
      <w:pPr>
        <w:pStyle w:val="ListParagraph"/>
        <w:numPr>
          <w:ilvl w:val="0"/>
          <w:numId w:val="25"/>
        </w:numPr>
        <w:rPr>
          <w:rFonts w:ascii="Tahoma" w:hAnsi="Tahoma" w:cs="Tahoma"/>
          <w:bCs/>
          <w:sz w:val="20"/>
        </w:rPr>
      </w:pPr>
      <w:r w:rsidRPr="00F62A62">
        <w:rPr>
          <w:rFonts w:ascii="Tahoma" w:hAnsi="Tahoma" w:cs="Tahoma"/>
          <w:bCs/>
          <w:sz w:val="20"/>
        </w:rPr>
        <w:t xml:space="preserve">To receive an update on the bank mandate  </w:t>
      </w:r>
    </w:p>
    <w:p w14:paraId="21EF93F6" w14:textId="76876BFB" w:rsidR="00073406" w:rsidRPr="00F62A62" w:rsidRDefault="00D351D2" w:rsidP="00073406">
      <w:pPr>
        <w:rPr>
          <w:rFonts w:ascii="Tahoma" w:hAnsi="Tahoma" w:cs="Tahoma"/>
          <w:bCs/>
          <w:sz w:val="20"/>
        </w:rPr>
      </w:pPr>
      <w:r w:rsidRPr="00F62A62">
        <w:rPr>
          <w:rFonts w:ascii="Tahoma" w:hAnsi="Tahoma" w:cs="Tahoma"/>
          <w:bCs/>
          <w:sz w:val="20"/>
        </w:rPr>
        <w:t xml:space="preserve">The change was still ongoing. Cllr Guy Bull </w:t>
      </w:r>
      <w:r w:rsidR="004075D8">
        <w:rPr>
          <w:rFonts w:ascii="Tahoma" w:hAnsi="Tahoma" w:cs="Tahoma"/>
          <w:bCs/>
          <w:sz w:val="20"/>
        </w:rPr>
        <w:t>remains</w:t>
      </w:r>
      <w:r w:rsidRPr="00F62A62">
        <w:rPr>
          <w:rFonts w:ascii="Tahoma" w:hAnsi="Tahoma" w:cs="Tahoma"/>
          <w:bCs/>
          <w:sz w:val="20"/>
        </w:rPr>
        <w:t xml:space="preserve"> in contact with </w:t>
      </w:r>
      <w:r w:rsidR="004075D8" w:rsidRPr="00F62A62">
        <w:rPr>
          <w:rFonts w:ascii="Tahoma" w:hAnsi="Tahoma" w:cs="Tahoma"/>
          <w:bCs/>
          <w:sz w:val="20"/>
        </w:rPr>
        <w:t>NatWest</w:t>
      </w:r>
      <w:r w:rsidRPr="00F62A62">
        <w:rPr>
          <w:rFonts w:ascii="Tahoma" w:hAnsi="Tahoma" w:cs="Tahoma"/>
          <w:bCs/>
          <w:sz w:val="20"/>
        </w:rPr>
        <w:t>.</w:t>
      </w:r>
    </w:p>
    <w:p w14:paraId="2B7EDD56" w14:textId="77777777" w:rsidR="00D351D2" w:rsidRPr="00F62A62" w:rsidRDefault="00D351D2" w:rsidP="00073406">
      <w:pPr>
        <w:rPr>
          <w:rFonts w:ascii="Tahoma" w:hAnsi="Tahoma" w:cs="Tahoma"/>
          <w:bCs/>
          <w:sz w:val="20"/>
        </w:rPr>
      </w:pPr>
    </w:p>
    <w:p w14:paraId="45048E91" w14:textId="0492ED86" w:rsidR="00A66675" w:rsidRPr="00F62A62" w:rsidRDefault="00414BF1" w:rsidP="00414BF1">
      <w:pPr>
        <w:rPr>
          <w:rFonts w:ascii="Tahoma" w:hAnsi="Tahoma" w:cs="Tahoma"/>
          <w:b/>
          <w:sz w:val="20"/>
        </w:rPr>
      </w:pPr>
      <w:r w:rsidRPr="00F62A62">
        <w:rPr>
          <w:rFonts w:ascii="Tahoma" w:hAnsi="Tahoma" w:cs="Tahoma"/>
          <w:b/>
          <w:sz w:val="20"/>
        </w:rPr>
        <w:t xml:space="preserve">9/10/25 </w:t>
      </w:r>
      <w:r w:rsidR="00A66675" w:rsidRPr="00F62A62">
        <w:rPr>
          <w:rFonts w:ascii="Tahoma" w:hAnsi="Tahoma" w:cs="Tahoma"/>
          <w:b/>
          <w:sz w:val="20"/>
        </w:rPr>
        <w:t>To note the conclusion of the Annual Audit for the year ended 31 March 2025 and resolve action if required</w:t>
      </w:r>
    </w:p>
    <w:p w14:paraId="67D4F910" w14:textId="215D7B2D" w:rsidR="00FE61BE" w:rsidRPr="00F62A62" w:rsidRDefault="00B20AE4" w:rsidP="00414BF1">
      <w:pPr>
        <w:rPr>
          <w:rFonts w:ascii="Tahoma" w:hAnsi="Tahoma" w:cs="Tahoma"/>
          <w:bCs/>
          <w:sz w:val="20"/>
        </w:rPr>
      </w:pPr>
      <w:r w:rsidRPr="00F62A62">
        <w:rPr>
          <w:rFonts w:ascii="Tahoma" w:hAnsi="Tahoma" w:cs="Tahoma"/>
          <w:bCs/>
          <w:sz w:val="20"/>
        </w:rPr>
        <w:t xml:space="preserve">The External Auditor’s report and certificate </w:t>
      </w:r>
      <w:r w:rsidR="006D4801" w:rsidRPr="00F62A62">
        <w:rPr>
          <w:rFonts w:ascii="Tahoma" w:hAnsi="Tahoma" w:cs="Tahoma"/>
          <w:bCs/>
          <w:sz w:val="20"/>
        </w:rPr>
        <w:t xml:space="preserve">were read out. </w:t>
      </w:r>
    </w:p>
    <w:p w14:paraId="67AF62EC" w14:textId="77777777" w:rsidR="00FE61BE" w:rsidRPr="00F62A62" w:rsidRDefault="00FE61BE" w:rsidP="00414BF1">
      <w:pPr>
        <w:rPr>
          <w:rFonts w:ascii="Tahoma" w:hAnsi="Tahoma" w:cs="Tahoma"/>
          <w:bCs/>
          <w:sz w:val="20"/>
        </w:rPr>
      </w:pPr>
      <w:r w:rsidRPr="00F62A62">
        <w:rPr>
          <w:rFonts w:ascii="Tahoma" w:hAnsi="Tahoma" w:cs="Tahoma"/>
          <w:bCs/>
          <w:sz w:val="20"/>
        </w:rPr>
        <w:t>The AGAR was not fully completed before submission for review.</w:t>
      </w:r>
    </w:p>
    <w:p w14:paraId="7345738B" w14:textId="77777777" w:rsidR="003335B8" w:rsidRPr="00F62A62" w:rsidRDefault="00FE61BE" w:rsidP="00FE61BE">
      <w:pPr>
        <w:pStyle w:val="ListParagraph"/>
        <w:numPr>
          <w:ilvl w:val="0"/>
          <w:numId w:val="26"/>
        </w:numPr>
        <w:rPr>
          <w:rFonts w:ascii="Tahoma" w:hAnsi="Tahoma" w:cs="Tahoma"/>
          <w:bCs/>
          <w:sz w:val="20"/>
        </w:rPr>
      </w:pPr>
      <w:r w:rsidRPr="00F62A62">
        <w:rPr>
          <w:rFonts w:ascii="Tahoma" w:hAnsi="Tahoma" w:cs="Tahoma"/>
          <w:bCs/>
          <w:sz w:val="20"/>
        </w:rPr>
        <w:t xml:space="preserve">Section 2 Boxes 11a and 11b of the AGAR have not been completed. The smaller authority has confirmed that it is not a sole managing trustee, and the responses should be ‘no’ and ‘N/A’ respectively. </w:t>
      </w:r>
    </w:p>
    <w:p w14:paraId="3FD37146" w14:textId="272FE3DE" w:rsidR="00FE61BE" w:rsidRPr="00F62A62" w:rsidRDefault="00FE61BE" w:rsidP="00FE61BE">
      <w:pPr>
        <w:pStyle w:val="ListParagraph"/>
        <w:numPr>
          <w:ilvl w:val="0"/>
          <w:numId w:val="26"/>
        </w:numPr>
        <w:rPr>
          <w:rFonts w:ascii="Tahoma" w:hAnsi="Tahoma" w:cs="Tahoma"/>
          <w:bCs/>
          <w:sz w:val="20"/>
        </w:rPr>
      </w:pPr>
      <w:r w:rsidRPr="00F62A62">
        <w:rPr>
          <w:rFonts w:ascii="Tahoma" w:hAnsi="Tahoma" w:cs="Tahoma"/>
          <w:bCs/>
          <w:sz w:val="20"/>
        </w:rPr>
        <w:t>Information received from the smaller authority indicates that assets purchased during the year have not been included in Section 2, Box 9. Please ensure that amendments are corrected in the prior year comparatives when completing next year’s AGAR.</w:t>
      </w:r>
    </w:p>
    <w:p w14:paraId="0D7DD4A0" w14:textId="16418A5E" w:rsidR="003335B8" w:rsidRPr="00F62A62" w:rsidRDefault="00FD5B5F" w:rsidP="003335B8">
      <w:pPr>
        <w:rPr>
          <w:rFonts w:ascii="Tahoma" w:hAnsi="Tahoma" w:cs="Tahoma"/>
          <w:bCs/>
          <w:sz w:val="20"/>
        </w:rPr>
      </w:pPr>
      <w:r w:rsidRPr="00F62A62">
        <w:rPr>
          <w:rFonts w:ascii="Tahoma" w:hAnsi="Tahoma" w:cs="Tahoma"/>
          <w:bCs/>
          <w:sz w:val="20"/>
        </w:rPr>
        <w:t xml:space="preserve">The Asset register would be updated and the figures corrected when completing next years AGAR. </w:t>
      </w:r>
    </w:p>
    <w:p w14:paraId="42D60AB9" w14:textId="53F8172F" w:rsidR="00FD5B5F" w:rsidRPr="00F62A62" w:rsidRDefault="004A7B15" w:rsidP="003335B8">
      <w:pPr>
        <w:rPr>
          <w:rFonts w:ascii="Tahoma" w:hAnsi="Tahoma" w:cs="Tahoma"/>
          <w:bCs/>
          <w:sz w:val="20"/>
        </w:rPr>
      </w:pPr>
      <w:r w:rsidRPr="00F62A62">
        <w:rPr>
          <w:rFonts w:ascii="Tahoma" w:hAnsi="Tahoma" w:cs="Tahoma"/>
          <w:bCs/>
          <w:sz w:val="20"/>
        </w:rPr>
        <w:t xml:space="preserve">The Clerk confirmed publication of the Notice of Conclusion of Audit and the External Auditor’s Report. </w:t>
      </w:r>
      <w:r w:rsidR="00FD5B5F" w:rsidRPr="00F62A62">
        <w:rPr>
          <w:rFonts w:ascii="Tahoma" w:hAnsi="Tahoma" w:cs="Tahoma"/>
          <w:bCs/>
          <w:sz w:val="20"/>
        </w:rPr>
        <w:t>It was resolved to accept the report.</w:t>
      </w:r>
    </w:p>
    <w:p w14:paraId="52FA12CF" w14:textId="77777777" w:rsidR="004A7B15" w:rsidRPr="00F62A62" w:rsidRDefault="004A7B15" w:rsidP="003335B8">
      <w:pPr>
        <w:rPr>
          <w:rFonts w:ascii="Tahoma" w:hAnsi="Tahoma" w:cs="Tahoma"/>
          <w:bCs/>
          <w:sz w:val="20"/>
        </w:rPr>
      </w:pPr>
    </w:p>
    <w:p w14:paraId="5ADE1815" w14:textId="1767CDEE" w:rsidR="00A66675" w:rsidRPr="00F62A62" w:rsidRDefault="00414BF1" w:rsidP="00414BF1">
      <w:pPr>
        <w:rPr>
          <w:rFonts w:ascii="Tahoma" w:hAnsi="Tahoma" w:cs="Tahoma"/>
          <w:b/>
          <w:sz w:val="20"/>
        </w:rPr>
      </w:pPr>
      <w:r w:rsidRPr="00F62A62">
        <w:rPr>
          <w:rFonts w:ascii="Tahoma" w:hAnsi="Tahoma" w:cs="Tahoma"/>
          <w:b/>
          <w:sz w:val="20"/>
        </w:rPr>
        <w:t xml:space="preserve">10/10/25 </w:t>
      </w:r>
      <w:r w:rsidR="00A66675" w:rsidRPr="00F62A62">
        <w:rPr>
          <w:rFonts w:ascii="Tahoma" w:hAnsi="Tahoma" w:cs="Tahoma"/>
          <w:b/>
          <w:sz w:val="20"/>
        </w:rPr>
        <w:t xml:space="preserve">To note CCTV updates and image requests </w:t>
      </w:r>
    </w:p>
    <w:p w14:paraId="3C75A029" w14:textId="77777777" w:rsidR="003C4720" w:rsidRPr="003C4720" w:rsidRDefault="003C4720" w:rsidP="003C4720">
      <w:pPr>
        <w:rPr>
          <w:rFonts w:ascii="Tahoma" w:hAnsi="Tahoma" w:cs="Tahoma"/>
          <w:bCs/>
          <w:sz w:val="20"/>
          <w:lang w:val="en-US"/>
        </w:rPr>
      </w:pPr>
      <w:r w:rsidRPr="003C4720">
        <w:rPr>
          <w:rFonts w:ascii="Tahoma" w:hAnsi="Tahoma" w:cs="Tahoma"/>
          <w:bCs/>
          <w:sz w:val="20"/>
          <w:lang w:val="en-US"/>
        </w:rPr>
        <w:t>Two image requests were received. Cllr Paul Skinner reviewed the CCTV footage; however, nothing relevant to the incidents was recorded.</w:t>
      </w:r>
    </w:p>
    <w:p w14:paraId="2D9488FE" w14:textId="77777777" w:rsidR="00160442" w:rsidRPr="00F62A62" w:rsidRDefault="00160442" w:rsidP="00414BF1">
      <w:pPr>
        <w:rPr>
          <w:rFonts w:ascii="Tahoma" w:hAnsi="Tahoma" w:cs="Tahoma"/>
          <w:bCs/>
          <w:sz w:val="20"/>
        </w:rPr>
      </w:pPr>
    </w:p>
    <w:p w14:paraId="154EBB71" w14:textId="390E345D" w:rsidR="00A66675" w:rsidRPr="00F62A62" w:rsidRDefault="00414BF1" w:rsidP="00414BF1">
      <w:pPr>
        <w:rPr>
          <w:rFonts w:ascii="Tahoma" w:hAnsi="Tahoma" w:cs="Tahoma"/>
          <w:b/>
          <w:sz w:val="20"/>
        </w:rPr>
      </w:pPr>
      <w:r w:rsidRPr="00F62A62">
        <w:rPr>
          <w:rFonts w:ascii="Tahoma" w:hAnsi="Tahoma" w:cs="Tahoma"/>
          <w:b/>
          <w:sz w:val="20"/>
        </w:rPr>
        <w:t xml:space="preserve">11/10/25 </w:t>
      </w:r>
      <w:r w:rsidR="00A66675" w:rsidRPr="00F62A62">
        <w:rPr>
          <w:rFonts w:ascii="Tahoma" w:hAnsi="Tahoma" w:cs="Tahoma"/>
          <w:b/>
          <w:sz w:val="20"/>
        </w:rPr>
        <w:t>To receive a report from the Recreational Area Working Group, resolve actions and expenditure for issues raised:</w:t>
      </w:r>
    </w:p>
    <w:p w14:paraId="0879A16A" w14:textId="05B8ED77"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Washdyk</w:t>
      </w:r>
      <w:r w:rsidR="00160442" w:rsidRPr="00F62A62">
        <w:rPr>
          <w:rFonts w:ascii="Tahoma" w:hAnsi="Tahoma" w:cs="Tahoma"/>
          <w:bCs/>
          <w:sz w:val="20"/>
        </w:rPr>
        <w:t>e</w:t>
      </w:r>
      <w:r w:rsidR="0054066F" w:rsidRPr="00F62A62">
        <w:rPr>
          <w:rFonts w:ascii="Tahoma" w:hAnsi="Tahoma" w:cs="Tahoma"/>
          <w:bCs/>
          <w:sz w:val="20"/>
        </w:rPr>
        <w:t xml:space="preserve">: </w:t>
      </w:r>
      <w:r w:rsidR="004914F8" w:rsidRPr="004914F8">
        <w:rPr>
          <w:rFonts w:ascii="Tahoma" w:hAnsi="Tahoma" w:cs="Tahoma"/>
          <w:bCs/>
          <w:sz w:val="20"/>
        </w:rPr>
        <w:t>Significant damage has been caused to the play equipment. Quotes will be obtained for replacement and for additional toddler equipment.</w:t>
      </w:r>
    </w:p>
    <w:p w14:paraId="3D321E4C" w14:textId="2D8969AE"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Furlongs</w:t>
      </w:r>
      <w:r w:rsidR="00EC3C04" w:rsidRPr="00F62A62">
        <w:rPr>
          <w:rFonts w:ascii="Tahoma" w:hAnsi="Tahoma" w:cs="Tahoma"/>
          <w:bCs/>
          <w:sz w:val="20"/>
        </w:rPr>
        <w:t xml:space="preserve">: </w:t>
      </w:r>
      <w:r w:rsidR="00DF30D4" w:rsidRPr="00F62A62">
        <w:rPr>
          <w:rFonts w:ascii="Tahoma" w:hAnsi="Tahoma" w:cs="Tahoma"/>
          <w:bCs/>
          <w:sz w:val="20"/>
        </w:rPr>
        <w:t xml:space="preserve">Cllr Callum Baxter expressed his thanks to the Council for the repair of the two pieces of play equipment. </w:t>
      </w:r>
    </w:p>
    <w:p w14:paraId="46C12BB1" w14:textId="14CEEA53" w:rsidR="00A66675" w:rsidRPr="00F62A62" w:rsidRDefault="00A66675" w:rsidP="00160442">
      <w:pPr>
        <w:pStyle w:val="ListParagraph"/>
        <w:numPr>
          <w:ilvl w:val="0"/>
          <w:numId w:val="27"/>
        </w:numPr>
        <w:rPr>
          <w:rFonts w:ascii="Tahoma" w:hAnsi="Tahoma" w:cs="Tahoma"/>
          <w:bCs/>
          <w:sz w:val="20"/>
        </w:rPr>
      </w:pPr>
      <w:r w:rsidRPr="00F62A62">
        <w:rPr>
          <w:rFonts w:ascii="Tahoma" w:hAnsi="Tahoma" w:cs="Tahoma"/>
          <w:bCs/>
          <w:sz w:val="20"/>
        </w:rPr>
        <w:t>Enos Wood</w:t>
      </w:r>
      <w:r w:rsidR="00DF30D4" w:rsidRPr="00F62A62">
        <w:rPr>
          <w:rFonts w:ascii="Tahoma" w:hAnsi="Tahoma" w:cs="Tahoma"/>
          <w:bCs/>
          <w:sz w:val="20"/>
        </w:rPr>
        <w:t xml:space="preserve">: Nothing to report. </w:t>
      </w:r>
    </w:p>
    <w:p w14:paraId="0CBAAEB7" w14:textId="77777777" w:rsidR="00E552B2" w:rsidRDefault="00E552B2" w:rsidP="00E552B2">
      <w:pPr>
        <w:pStyle w:val="ListParagraph"/>
        <w:ind w:left="1080"/>
        <w:rPr>
          <w:rFonts w:ascii="Tahoma" w:hAnsi="Tahoma" w:cs="Tahoma"/>
          <w:bCs/>
          <w:sz w:val="20"/>
        </w:rPr>
      </w:pPr>
    </w:p>
    <w:p w14:paraId="4F42456F" w14:textId="77777777" w:rsidR="00E156D7" w:rsidRDefault="00E156D7" w:rsidP="00E552B2">
      <w:pPr>
        <w:pStyle w:val="ListParagraph"/>
        <w:ind w:left="1080"/>
        <w:rPr>
          <w:rFonts w:ascii="Tahoma" w:hAnsi="Tahoma" w:cs="Tahoma"/>
          <w:bCs/>
          <w:sz w:val="20"/>
        </w:rPr>
      </w:pPr>
    </w:p>
    <w:p w14:paraId="76C30618" w14:textId="77777777" w:rsidR="00E156D7" w:rsidRDefault="00E156D7" w:rsidP="00E552B2">
      <w:pPr>
        <w:pStyle w:val="ListParagraph"/>
        <w:ind w:left="1080"/>
        <w:rPr>
          <w:rFonts w:ascii="Tahoma" w:hAnsi="Tahoma" w:cs="Tahoma"/>
          <w:bCs/>
          <w:sz w:val="20"/>
        </w:rPr>
      </w:pPr>
    </w:p>
    <w:p w14:paraId="17F9A414" w14:textId="77777777" w:rsidR="00E156D7" w:rsidRDefault="00E156D7" w:rsidP="00E552B2">
      <w:pPr>
        <w:pStyle w:val="ListParagraph"/>
        <w:ind w:left="1080"/>
        <w:rPr>
          <w:rFonts w:ascii="Tahoma" w:hAnsi="Tahoma" w:cs="Tahoma"/>
          <w:bCs/>
          <w:sz w:val="20"/>
        </w:rPr>
      </w:pPr>
    </w:p>
    <w:p w14:paraId="41FCD195" w14:textId="77777777" w:rsidR="00E156D7" w:rsidRDefault="00E156D7" w:rsidP="00E552B2">
      <w:pPr>
        <w:pStyle w:val="ListParagraph"/>
        <w:ind w:left="1080"/>
        <w:rPr>
          <w:rFonts w:ascii="Tahoma" w:hAnsi="Tahoma" w:cs="Tahoma"/>
          <w:bCs/>
          <w:sz w:val="20"/>
        </w:rPr>
      </w:pPr>
    </w:p>
    <w:p w14:paraId="14EA4877" w14:textId="77777777" w:rsidR="00E156D7" w:rsidRPr="00F62A62" w:rsidRDefault="00E156D7" w:rsidP="00E552B2">
      <w:pPr>
        <w:pStyle w:val="ListParagraph"/>
        <w:ind w:left="1080"/>
        <w:rPr>
          <w:rFonts w:ascii="Tahoma" w:hAnsi="Tahoma" w:cs="Tahoma"/>
          <w:bCs/>
          <w:sz w:val="20"/>
        </w:rPr>
      </w:pPr>
    </w:p>
    <w:p w14:paraId="7BB5F638" w14:textId="09085FB1" w:rsidR="00A66675" w:rsidRPr="00F62A62" w:rsidRDefault="00414BF1" w:rsidP="00414BF1">
      <w:pPr>
        <w:rPr>
          <w:rFonts w:ascii="Tahoma" w:hAnsi="Tahoma" w:cs="Tahoma"/>
          <w:b/>
          <w:sz w:val="20"/>
        </w:rPr>
      </w:pPr>
      <w:r w:rsidRPr="00F62A62">
        <w:rPr>
          <w:rFonts w:ascii="Tahoma" w:hAnsi="Tahoma" w:cs="Tahoma"/>
          <w:b/>
          <w:sz w:val="20"/>
        </w:rPr>
        <w:t xml:space="preserve">12/10/25 </w:t>
      </w:r>
      <w:r w:rsidR="00A66675" w:rsidRPr="00F62A62">
        <w:rPr>
          <w:rFonts w:ascii="Tahoma" w:hAnsi="Tahoma" w:cs="Tahoma"/>
          <w:b/>
          <w:sz w:val="20"/>
        </w:rPr>
        <w:t xml:space="preserve">Highways Matters: </w:t>
      </w:r>
    </w:p>
    <w:p w14:paraId="0EB3C925" w14:textId="38C41CD3"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Receive issues requiring maintenance/repair</w:t>
      </w:r>
      <w:r w:rsidR="00D17E65" w:rsidRPr="00F62A62">
        <w:rPr>
          <w:rFonts w:ascii="Tahoma" w:hAnsi="Tahoma" w:cs="Tahoma"/>
          <w:bCs/>
          <w:sz w:val="20"/>
        </w:rPr>
        <w:t xml:space="preserve">: </w:t>
      </w:r>
      <w:r w:rsidR="004914F8">
        <w:rPr>
          <w:rFonts w:ascii="Tahoma" w:hAnsi="Tahoma" w:cs="Tahoma"/>
          <w:bCs/>
          <w:sz w:val="20"/>
        </w:rPr>
        <w:t xml:space="preserve">None reported. </w:t>
      </w:r>
      <w:r w:rsidR="00D17E65" w:rsidRPr="00F62A62">
        <w:rPr>
          <w:rFonts w:ascii="Tahoma" w:hAnsi="Tahoma" w:cs="Tahoma"/>
          <w:bCs/>
          <w:sz w:val="20"/>
        </w:rPr>
        <w:t xml:space="preserve"> </w:t>
      </w:r>
    </w:p>
    <w:p w14:paraId="22383B3A" w14:textId="73B43944"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To receive reactive speed sign data</w:t>
      </w:r>
      <w:r w:rsidR="00D17E65" w:rsidRPr="00F62A62">
        <w:rPr>
          <w:rFonts w:ascii="Tahoma" w:hAnsi="Tahoma" w:cs="Tahoma"/>
          <w:bCs/>
          <w:sz w:val="20"/>
        </w:rPr>
        <w:t xml:space="preserve">: The signs would be taken down to check the </w:t>
      </w:r>
      <w:r w:rsidR="004925E0" w:rsidRPr="00F62A62">
        <w:rPr>
          <w:rFonts w:ascii="Tahoma" w:hAnsi="Tahoma" w:cs="Tahoma"/>
          <w:bCs/>
          <w:sz w:val="20"/>
        </w:rPr>
        <w:t xml:space="preserve">cable was correct and that the data could be downloaded. </w:t>
      </w:r>
    </w:p>
    <w:p w14:paraId="6244EF0B" w14:textId="7926C4C4" w:rsidR="00A66675" w:rsidRPr="00F62A62" w:rsidRDefault="00A66675" w:rsidP="00E552B2">
      <w:pPr>
        <w:pStyle w:val="ListParagraph"/>
        <w:numPr>
          <w:ilvl w:val="0"/>
          <w:numId w:val="28"/>
        </w:numPr>
        <w:rPr>
          <w:rFonts w:ascii="Tahoma" w:hAnsi="Tahoma" w:cs="Tahoma"/>
          <w:bCs/>
          <w:sz w:val="20"/>
        </w:rPr>
      </w:pPr>
      <w:r w:rsidRPr="00F62A62">
        <w:rPr>
          <w:rFonts w:ascii="Tahoma" w:hAnsi="Tahoma" w:cs="Tahoma"/>
          <w:bCs/>
          <w:sz w:val="20"/>
        </w:rPr>
        <w:t>To discuss setting up a Community Speed Watch scheme</w:t>
      </w:r>
      <w:r w:rsidR="004925E0" w:rsidRPr="00F62A62">
        <w:rPr>
          <w:rFonts w:ascii="Tahoma" w:hAnsi="Tahoma" w:cs="Tahoma"/>
          <w:bCs/>
          <w:sz w:val="20"/>
        </w:rPr>
        <w:t xml:space="preserve">: </w:t>
      </w:r>
      <w:r w:rsidR="001554B3" w:rsidRPr="00F62A62">
        <w:rPr>
          <w:rFonts w:ascii="Tahoma" w:hAnsi="Tahoma" w:cs="Tahoma"/>
          <w:bCs/>
          <w:sz w:val="20"/>
        </w:rPr>
        <w:t xml:space="preserve">This would be ongoing with a view to set this up in the New Year. </w:t>
      </w:r>
    </w:p>
    <w:p w14:paraId="69B0550B" w14:textId="33AF48D7" w:rsidR="00415D8F" w:rsidRPr="00F62A62" w:rsidRDefault="00A66675" w:rsidP="000D656D">
      <w:pPr>
        <w:pStyle w:val="ListParagraph"/>
        <w:numPr>
          <w:ilvl w:val="0"/>
          <w:numId w:val="28"/>
        </w:numPr>
        <w:rPr>
          <w:rFonts w:ascii="Tahoma" w:hAnsi="Tahoma" w:cs="Tahoma"/>
          <w:bCs/>
          <w:sz w:val="20"/>
        </w:rPr>
      </w:pPr>
      <w:r w:rsidRPr="00F62A62">
        <w:rPr>
          <w:rFonts w:ascii="Tahoma" w:hAnsi="Tahoma" w:cs="Tahoma"/>
          <w:bCs/>
          <w:sz w:val="20"/>
        </w:rPr>
        <w:t>Cowbroads Lane</w:t>
      </w:r>
      <w:r w:rsidR="001554B3" w:rsidRPr="00F62A62">
        <w:rPr>
          <w:rFonts w:ascii="Tahoma" w:hAnsi="Tahoma" w:cs="Tahoma"/>
          <w:bCs/>
          <w:sz w:val="20"/>
        </w:rPr>
        <w:t>:</w:t>
      </w:r>
    </w:p>
    <w:p w14:paraId="5D14EAA8" w14:textId="4C5121A3" w:rsidR="000D656D" w:rsidRPr="00F62A62" w:rsidRDefault="00ED20A2" w:rsidP="000D656D">
      <w:pPr>
        <w:pStyle w:val="ListParagraph"/>
        <w:numPr>
          <w:ilvl w:val="0"/>
          <w:numId w:val="33"/>
        </w:numPr>
        <w:rPr>
          <w:rFonts w:ascii="Tahoma" w:hAnsi="Tahoma" w:cs="Tahoma"/>
          <w:bCs/>
          <w:sz w:val="20"/>
        </w:rPr>
      </w:pPr>
      <w:r w:rsidRPr="00F62A62">
        <w:rPr>
          <w:rFonts w:ascii="Tahoma" w:hAnsi="Tahoma" w:cs="Tahoma"/>
          <w:bCs/>
          <w:sz w:val="20"/>
        </w:rPr>
        <w:t xml:space="preserve">A representative of Richard Tice had been in contact with the Parish Council to say they would be happy to </w:t>
      </w:r>
      <w:r w:rsidR="0083716F" w:rsidRPr="00F62A62">
        <w:rPr>
          <w:rFonts w:ascii="Tahoma" w:hAnsi="Tahoma" w:cs="Tahoma"/>
          <w:bCs/>
          <w:sz w:val="20"/>
        </w:rPr>
        <w:t xml:space="preserve">push enforceable HGV </w:t>
      </w:r>
      <w:r w:rsidR="008A60E6" w:rsidRPr="00F62A62">
        <w:rPr>
          <w:rFonts w:ascii="Tahoma" w:hAnsi="Tahoma" w:cs="Tahoma"/>
          <w:bCs/>
          <w:sz w:val="20"/>
        </w:rPr>
        <w:t>restriction</w:t>
      </w:r>
      <w:r w:rsidR="0083716F" w:rsidRPr="00F62A62">
        <w:rPr>
          <w:rFonts w:ascii="Tahoma" w:hAnsi="Tahoma" w:cs="Tahoma"/>
          <w:bCs/>
          <w:sz w:val="20"/>
        </w:rPr>
        <w:t xml:space="preserve"> signs on behalf of the Parish Council. </w:t>
      </w:r>
      <w:r w:rsidR="008A60E6" w:rsidRPr="00F62A62">
        <w:rPr>
          <w:rFonts w:ascii="Tahoma" w:hAnsi="Tahoma" w:cs="Tahoma"/>
          <w:bCs/>
          <w:sz w:val="20"/>
        </w:rPr>
        <w:t xml:space="preserve">This would be investigated as one resident and local farmers business would be affected should this be enforced. </w:t>
      </w:r>
    </w:p>
    <w:p w14:paraId="6EE06E04" w14:textId="58BB1C1E" w:rsidR="008A60E6" w:rsidRPr="00F62A62" w:rsidRDefault="00F45411" w:rsidP="000D656D">
      <w:pPr>
        <w:pStyle w:val="ListParagraph"/>
        <w:numPr>
          <w:ilvl w:val="0"/>
          <w:numId w:val="33"/>
        </w:numPr>
        <w:rPr>
          <w:rFonts w:ascii="Tahoma" w:hAnsi="Tahoma" w:cs="Tahoma"/>
          <w:bCs/>
          <w:sz w:val="20"/>
        </w:rPr>
      </w:pPr>
      <w:r w:rsidRPr="00F62A62">
        <w:rPr>
          <w:rFonts w:ascii="Tahoma" w:hAnsi="Tahoma" w:cs="Tahoma"/>
          <w:bCs/>
          <w:sz w:val="20"/>
        </w:rPr>
        <w:t xml:space="preserve">This is to confirm that a letter from </w:t>
      </w:r>
      <w:r w:rsidR="00634C57" w:rsidRPr="00F62A62">
        <w:rPr>
          <w:rFonts w:ascii="Tahoma" w:hAnsi="Tahoma" w:cs="Tahoma"/>
          <w:bCs/>
          <w:sz w:val="20"/>
        </w:rPr>
        <w:t xml:space="preserve">the County Highways Manager at Lincolnshire County Council was read out at the September meeting. The letter outlined that </w:t>
      </w:r>
      <w:r w:rsidR="00425BF7" w:rsidRPr="00F62A62">
        <w:rPr>
          <w:rFonts w:ascii="Tahoma" w:hAnsi="Tahoma" w:cs="Tahoma"/>
          <w:bCs/>
          <w:sz w:val="20"/>
        </w:rPr>
        <w:t>they have received permission to install advisory ‘unsuitable for HGV’ signs from Witham Fourth Internal Drainage Board</w:t>
      </w:r>
      <w:r w:rsidR="00590DBD" w:rsidRPr="00F62A62">
        <w:rPr>
          <w:rFonts w:ascii="Tahoma" w:hAnsi="Tahoma" w:cs="Tahoma"/>
          <w:bCs/>
          <w:sz w:val="20"/>
        </w:rPr>
        <w:t xml:space="preserve">, who were required to </w:t>
      </w:r>
      <w:r w:rsidR="00785B8A" w:rsidRPr="00F62A62">
        <w:rPr>
          <w:rFonts w:ascii="Tahoma" w:hAnsi="Tahoma" w:cs="Tahoma"/>
          <w:bCs/>
          <w:sz w:val="20"/>
        </w:rPr>
        <w:t>approve</w:t>
      </w:r>
      <w:r w:rsidR="00590DBD" w:rsidRPr="00F62A62">
        <w:rPr>
          <w:rFonts w:ascii="Tahoma" w:hAnsi="Tahoma" w:cs="Tahoma"/>
          <w:bCs/>
          <w:sz w:val="20"/>
        </w:rPr>
        <w:t xml:space="preserve"> the locations of the signs along Cowbroads. A </w:t>
      </w:r>
      <w:r w:rsidR="0047466A" w:rsidRPr="00F62A62">
        <w:rPr>
          <w:rFonts w:ascii="Tahoma" w:hAnsi="Tahoma" w:cs="Tahoma"/>
          <w:bCs/>
          <w:sz w:val="20"/>
        </w:rPr>
        <w:t xml:space="preserve">road closure is now booked for the work to take place, </w:t>
      </w:r>
      <w:r w:rsidR="00EF51A1" w:rsidRPr="00F62A62">
        <w:rPr>
          <w:rFonts w:ascii="Tahoma" w:hAnsi="Tahoma" w:cs="Tahoma"/>
          <w:bCs/>
          <w:sz w:val="20"/>
        </w:rPr>
        <w:t xml:space="preserve">the programme window for the signage works to take place would be the beginning of October. </w:t>
      </w:r>
      <w:r w:rsidR="0006243D" w:rsidRPr="00F62A62">
        <w:rPr>
          <w:rFonts w:ascii="Tahoma" w:hAnsi="Tahoma" w:cs="Tahoma"/>
          <w:bCs/>
          <w:sz w:val="20"/>
        </w:rPr>
        <w:t xml:space="preserve">The letter also said that </w:t>
      </w:r>
      <w:r w:rsidR="009E1CE2" w:rsidRPr="00F62A62">
        <w:rPr>
          <w:rFonts w:ascii="Tahoma" w:hAnsi="Tahoma" w:cs="Tahoma"/>
          <w:bCs/>
          <w:sz w:val="20"/>
        </w:rPr>
        <w:t xml:space="preserve">LCC are currently awaiting a formal review of the weight limit policy, </w:t>
      </w:r>
      <w:r w:rsidR="00493583" w:rsidRPr="00F62A62">
        <w:rPr>
          <w:rFonts w:ascii="Tahoma" w:hAnsi="Tahoma" w:cs="Tahoma"/>
          <w:bCs/>
          <w:sz w:val="20"/>
        </w:rPr>
        <w:t xml:space="preserve">Cowbroads Lane has been added to the waiting list for assessment once the policy has been finalised and approved. </w:t>
      </w:r>
    </w:p>
    <w:p w14:paraId="3720AC90" w14:textId="07504E64" w:rsidR="00785B8A" w:rsidRPr="00F62A62" w:rsidRDefault="00C22711" w:rsidP="000D656D">
      <w:pPr>
        <w:pStyle w:val="ListParagraph"/>
        <w:numPr>
          <w:ilvl w:val="0"/>
          <w:numId w:val="33"/>
        </w:numPr>
        <w:rPr>
          <w:rFonts w:ascii="Tahoma" w:hAnsi="Tahoma" w:cs="Tahoma"/>
          <w:bCs/>
          <w:sz w:val="20"/>
        </w:rPr>
      </w:pPr>
      <w:r w:rsidRPr="00F62A62">
        <w:rPr>
          <w:rFonts w:ascii="Tahoma" w:hAnsi="Tahoma" w:cs="Tahoma"/>
          <w:bCs/>
          <w:sz w:val="20"/>
        </w:rPr>
        <w:t>An email had bee</w:t>
      </w:r>
      <w:r w:rsidR="004E3565" w:rsidRPr="00F62A62">
        <w:rPr>
          <w:rFonts w:ascii="Tahoma" w:hAnsi="Tahoma" w:cs="Tahoma"/>
          <w:bCs/>
          <w:sz w:val="20"/>
        </w:rPr>
        <w:t xml:space="preserve">n sent to County Councillor Alistair Arndell from LCC Highways. </w:t>
      </w:r>
      <w:r w:rsidR="004952B4" w:rsidRPr="00F62A62">
        <w:rPr>
          <w:rFonts w:ascii="Tahoma" w:hAnsi="Tahoma" w:cs="Tahoma"/>
          <w:bCs/>
          <w:sz w:val="20"/>
        </w:rPr>
        <w:t xml:space="preserve">They are going to look into the provision of formal passing places along Cowbroads Lane. </w:t>
      </w:r>
      <w:r w:rsidR="00C42D53" w:rsidRPr="00F62A62">
        <w:rPr>
          <w:rFonts w:ascii="Tahoma" w:hAnsi="Tahoma" w:cs="Tahoma"/>
          <w:bCs/>
          <w:sz w:val="20"/>
        </w:rPr>
        <w:t>However, due to there being numerous unofficial passing places such as vehicle accesses and field entrances</w:t>
      </w:r>
      <w:r w:rsidR="00F369BB" w:rsidRPr="00F62A62">
        <w:rPr>
          <w:rFonts w:ascii="Tahoma" w:hAnsi="Tahoma" w:cs="Tahoma"/>
          <w:bCs/>
          <w:sz w:val="20"/>
        </w:rPr>
        <w:t xml:space="preserve">, a request of this type may not meet cost versus benefit ratios to take this forward. </w:t>
      </w:r>
      <w:r w:rsidR="002A22D4" w:rsidRPr="00F62A62">
        <w:rPr>
          <w:rFonts w:ascii="Tahoma" w:hAnsi="Tahoma" w:cs="Tahoma"/>
          <w:bCs/>
          <w:sz w:val="20"/>
        </w:rPr>
        <w:t xml:space="preserve">The process for new infrastructure has been paused </w:t>
      </w:r>
      <w:r w:rsidR="003228AC" w:rsidRPr="00F62A62">
        <w:rPr>
          <w:rFonts w:ascii="Tahoma" w:hAnsi="Tahoma" w:cs="Tahoma"/>
          <w:bCs/>
          <w:sz w:val="20"/>
        </w:rPr>
        <w:t>awaiting a review and implantation of a new process. Cowbroads Lane has been added to the list</w:t>
      </w:r>
      <w:r w:rsidR="00303E5B" w:rsidRPr="00F62A62">
        <w:rPr>
          <w:rFonts w:ascii="Tahoma" w:hAnsi="Tahoma" w:cs="Tahoma"/>
          <w:bCs/>
          <w:sz w:val="20"/>
        </w:rPr>
        <w:t xml:space="preserve"> to be discussed once the process has been finalised. </w:t>
      </w:r>
    </w:p>
    <w:p w14:paraId="403DCEF4" w14:textId="34684BD0" w:rsidR="008C0F7A" w:rsidRPr="00F62A62" w:rsidRDefault="008C0F7A" w:rsidP="000D656D">
      <w:pPr>
        <w:pStyle w:val="ListParagraph"/>
        <w:numPr>
          <w:ilvl w:val="0"/>
          <w:numId w:val="33"/>
        </w:numPr>
        <w:rPr>
          <w:rFonts w:ascii="Tahoma" w:hAnsi="Tahoma" w:cs="Tahoma"/>
          <w:bCs/>
          <w:sz w:val="20"/>
        </w:rPr>
      </w:pPr>
      <w:r w:rsidRPr="00F62A62">
        <w:rPr>
          <w:rFonts w:ascii="Tahoma" w:hAnsi="Tahoma" w:cs="Tahoma"/>
          <w:bCs/>
          <w:sz w:val="20"/>
        </w:rPr>
        <w:t xml:space="preserve">A further water leak was reported on Cowbroads Lane 19 September 2025. </w:t>
      </w:r>
    </w:p>
    <w:p w14:paraId="4FAF6B90" w14:textId="45868288" w:rsidR="00987DE4" w:rsidRPr="00F62A62" w:rsidRDefault="00987DE4" w:rsidP="000D656D">
      <w:pPr>
        <w:pStyle w:val="ListParagraph"/>
        <w:numPr>
          <w:ilvl w:val="0"/>
          <w:numId w:val="33"/>
        </w:numPr>
        <w:rPr>
          <w:rFonts w:ascii="Tahoma" w:hAnsi="Tahoma" w:cs="Tahoma"/>
          <w:bCs/>
          <w:sz w:val="20"/>
        </w:rPr>
      </w:pPr>
      <w:r w:rsidRPr="00F62A62">
        <w:rPr>
          <w:rFonts w:ascii="Tahoma" w:hAnsi="Tahoma" w:cs="Tahoma"/>
          <w:bCs/>
          <w:sz w:val="20"/>
        </w:rPr>
        <w:t xml:space="preserve">An email had been received from a resident with concerns over The Gride closures and </w:t>
      </w:r>
      <w:r w:rsidR="004064C9" w:rsidRPr="004064C9">
        <w:rPr>
          <w:rFonts w:ascii="Tahoma" w:hAnsi="Tahoma" w:cs="Tahoma"/>
          <w:bCs/>
          <w:sz w:val="20"/>
        </w:rPr>
        <w:t>raising concerns that it could increase traffic along Cowbroads Lane</w:t>
      </w:r>
      <w:r w:rsidR="004064C9">
        <w:rPr>
          <w:rFonts w:ascii="Tahoma" w:hAnsi="Tahoma" w:cs="Tahoma"/>
          <w:bCs/>
          <w:sz w:val="20"/>
        </w:rPr>
        <w:t xml:space="preserve">. </w:t>
      </w:r>
      <w:r w:rsidR="00E1635E" w:rsidRPr="00F62A62">
        <w:rPr>
          <w:rFonts w:ascii="Tahoma" w:hAnsi="Tahoma" w:cs="Tahoma"/>
          <w:bCs/>
          <w:sz w:val="20"/>
        </w:rPr>
        <w:t xml:space="preserve">They also stated that passing places would not stop the heavy traffic. </w:t>
      </w:r>
    </w:p>
    <w:p w14:paraId="54E07B06" w14:textId="77777777" w:rsidR="00ED1907" w:rsidRPr="00F62A62" w:rsidRDefault="00ED1907" w:rsidP="00ED1907">
      <w:pPr>
        <w:rPr>
          <w:rFonts w:ascii="Tahoma" w:hAnsi="Tahoma" w:cs="Tahoma"/>
          <w:bCs/>
          <w:sz w:val="20"/>
        </w:rPr>
      </w:pPr>
    </w:p>
    <w:p w14:paraId="47CAAE4B" w14:textId="77777777" w:rsidR="00ED1907" w:rsidRPr="00F62A62" w:rsidRDefault="00ED1907" w:rsidP="00ED1907">
      <w:pPr>
        <w:rPr>
          <w:rFonts w:ascii="Tahoma" w:hAnsi="Tahoma" w:cs="Tahoma"/>
          <w:bCs/>
          <w:i/>
          <w:iCs/>
          <w:sz w:val="20"/>
        </w:rPr>
      </w:pPr>
      <w:r w:rsidRPr="00F62A62">
        <w:rPr>
          <w:rFonts w:ascii="Tahoma" w:hAnsi="Tahoma" w:cs="Tahoma"/>
          <w:bCs/>
          <w:i/>
          <w:iCs/>
          <w:sz w:val="20"/>
        </w:rPr>
        <w:t xml:space="preserve">7:54pm One member of the public left the meeting. </w:t>
      </w:r>
    </w:p>
    <w:p w14:paraId="09936413" w14:textId="4F88A264" w:rsidR="00A66675" w:rsidRPr="00F62A62" w:rsidRDefault="00A66675" w:rsidP="00ED1907">
      <w:pPr>
        <w:rPr>
          <w:rFonts w:ascii="Tahoma" w:hAnsi="Tahoma" w:cs="Tahoma"/>
          <w:bCs/>
          <w:sz w:val="20"/>
        </w:rPr>
      </w:pPr>
      <w:r w:rsidRPr="00F62A62">
        <w:rPr>
          <w:rFonts w:ascii="Tahoma" w:hAnsi="Tahoma" w:cs="Tahoma"/>
          <w:bCs/>
          <w:sz w:val="20"/>
        </w:rPr>
        <w:t xml:space="preserve"> </w:t>
      </w:r>
    </w:p>
    <w:p w14:paraId="7672CFAB" w14:textId="6F031730" w:rsidR="00A66675" w:rsidRPr="00F62A62" w:rsidRDefault="00414BF1" w:rsidP="00414BF1">
      <w:pPr>
        <w:rPr>
          <w:rFonts w:ascii="Tahoma" w:hAnsi="Tahoma" w:cs="Tahoma"/>
          <w:b/>
          <w:sz w:val="20"/>
        </w:rPr>
      </w:pPr>
      <w:r w:rsidRPr="00F62A62">
        <w:rPr>
          <w:rFonts w:ascii="Tahoma" w:hAnsi="Tahoma" w:cs="Tahoma"/>
          <w:b/>
          <w:sz w:val="20"/>
        </w:rPr>
        <w:t xml:space="preserve">13/10/25 </w:t>
      </w:r>
      <w:r w:rsidR="00A66675" w:rsidRPr="00F62A62">
        <w:rPr>
          <w:rFonts w:ascii="Tahoma" w:hAnsi="Tahoma" w:cs="Tahoma"/>
          <w:b/>
          <w:sz w:val="20"/>
        </w:rPr>
        <w:t>To note an update regarding the young people’s service provided by OLPC</w:t>
      </w:r>
    </w:p>
    <w:p w14:paraId="70F4B7B0" w14:textId="77777777" w:rsidR="00CA149E" w:rsidRDefault="00CA149E" w:rsidP="001448B8">
      <w:pPr>
        <w:pStyle w:val="ListParagraph"/>
        <w:numPr>
          <w:ilvl w:val="0"/>
          <w:numId w:val="34"/>
        </w:numPr>
        <w:rPr>
          <w:rFonts w:ascii="Tahoma" w:hAnsi="Tahoma" w:cs="Tahoma"/>
          <w:bCs/>
          <w:sz w:val="20"/>
        </w:rPr>
      </w:pPr>
      <w:r w:rsidRPr="00CA149E">
        <w:rPr>
          <w:rFonts w:ascii="Tahoma" w:hAnsi="Tahoma" w:cs="Tahoma"/>
          <w:bCs/>
          <w:sz w:val="20"/>
        </w:rPr>
        <w:t>Discussion took place regarding the lack of activities for older children during the Youth Club session. A table tennis or games table will be considered.</w:t>
      </w:r>
    </w:p>
    <w:p w14:paraId="7EB46E59" w14:textId="77777777" w:rsidR="00FC3340" w:rsidRDefault="00E742D2" w:rsidP="00414BF1">
      <w:pPr>
        <w:pStyle w:val="ListParagraph"/>
        <w:numPr>
          <w:ilvl w:val="0"/>
          <w:numId w:val="34"/>
        </w:numPr>
        <w:rPr>
          <w:rFonts w:ascii="Tahoma" w:hAnsi="Tahoma" w:cs="Tahoma"/>
          <w:bCs/>
          <w:sz w:val="20"/>
        </w:rPr>
      </w:pPr>
      <w:r w:rsidRPr="00F62A62">
        <w:rPr>
          <w:rFonts w:ascii="Tahoma" w:hAnsi="Tahoma" w:cs="Tahoma"/>
          <w:bCs/>
          <w:sz w:val="20"/>
        </w:rPr>
        <w:t>Currently the timings of the sessions were 4:30pm-6pm and 6:00pm-</w:t>
      </w:r>
      <w:r w:rsidR="00221E65" w:rsidRPr="00F62A62">
        <w:rPr>
          <w:rFonts w:ascii="Tahoma" w:hAnsi="Tahoma" w:cs="Tahoma"/>
          <w:bCs/>
          <w:sz w:val="20"/>
        </w:rPr>
        <w:t xml:space="preserve">7:30pm. </w:t>
      </w:r>
      <w:r w:rsidR="00730C5A" w:rsidRPr="00730C5A">
        <w:rPr>
          <w:rFonts w:ascii="Tahoma" w:hAnsi="Tahoma" w:cs="Tahoma"/>
          <w:bCs/>
          <w:sz w:val="20"/>
        </w:rPr>
        <w:t>It was suggested that the later session could be moved back slightly to remain open later.</w:t>
      </w:r>
      <w:r w:rsidR="00730C5A">
        <w:rPr>
          <w:rFonts w:ascii="Tahoma" w:hAnsi="Tahoma" w:cs="Tahoma"/>
          <w:bCs/>
          <w:sz w:val="20"/>
        </w:rPr>
        <w:t xml:space="preserve"> </w:t>
      </w:r>
    </w:p>
    <w:p w14:paraId="5C136978" w14:textId="17785729" w:rsidR="00F0428C" w:rsidRPr="00FC3340" w:rsidRDefault="00FC3340" w:rsidP="00414BF1">
      <w:pPr>
        <w:pStyle w:val="ListParagraph"/>
        <w:numPr>
          <w:ilvl w:val="0"/>
          <w:numId w:val="34"/>
        </w:numPr>
        <w:rPr>
          <w:rFonts w:ascii="Tahoma" w:hAnsi="Tahoma" w:cs="Tahoma"/>
          <w:bCs/>
          <w:sz w:val="20"/>
        </w:rPr>
      </w:pPr>
      <w:r w:rsidRPr="00FC3340">
        <w:rPr>
          <w:rFonts w:ascii="Tahoma" w:hAnsi="Tahoma" w:cs="Tahoma"/>
          <w:bCs/>
          <w:sz w:val="20"/>
        </w:rPr>
        <w:t>The Community Centre will explore holding a Youth Disco before Christmas, alongside a Youth Engagement event.</w:t>
      </w:r>
    </w:p>
    <w:p w14:paraId="5EC37F33" w14:textId="77777777" w:rsidR="00FC3340" w:rsidRPr="00F62A62" w:rsidRDefault="00FC3340" w:rsidP="00414BF1">
      <w:pPr>
        <w:rPr>
          <w:rFonts w:ascii="Tahoma" w:hAnsi="Tahoma" w:cs="Tahoma"/>
          <w:bCs/>
          <w:sz w:val="20"/>
        </w:rPr>
      </w:pPr>
    </w:p>
    <w:p w14:paraId="2D95B7C0" w14:textId="1DEEA13B" w:rsidR="00A66675" w:rsidRPr="00F62A62" w:rsidRDefault="00414BF1" w:rsidP="00414BF1">
      <w:pPr>
        <w:rPr>
          <w:rFonts w:ascii="Tahoma" w:hAnsi="Tahoma" w:cs="Tahoma"/>
          <w:b/>
          <w:sz w:val="20"/>
        </w:rPr>
      </w:pPr>
      <w:r w:rsidRPr="00F62A62">
        <w:rPr>
          <w:rFonts w:ascii="Tahoma" w:hAnsi="Tahoma" w:cs="Tahoma"/>
          <w:b/>
          <w:sz w:val="20"/>
        </w:rPr>
        <w:t xml:space="preserve">14/10/25 </w:t>
      </w:r>
      <w:r w:rsidR="00A66675" w:rsidRPr="00F62A62">
        <w:rPr>
          <w:rFonts w:ascii="Tahoma" w:hAnsi="Tahoma" w:cs="Tahoma"/>
          <w:b/>
          <w:sz w:val="20"/>
        </w:rPr>
        <w:t>To note an update regarding Old Main Road MUGA</w:t>
      </w:r>
    </w:p>
    <w:p w14:paraId="67C33461" w14:textId="77777777" w:rsidR="0077662C" w:rsidRPr="0077662C" w:rsidRDefault="0077662C" w:rsidP="0077662C">
      <w:pPr>
        <w:rPr>
          <w:rFonts w:ascii="Tahoma" w:hAnsi="Tahoma" w:cs="Tahoma"/>
          <w:bCs/>
          <w:sz w:val="20"/>
          <w:lang w:val="en-US"/>
        </w:rPr>
      </w:pPr>
      <w:r w:rsidRPr="0077662C">
        <w:rPr>
          <w:rFonts w:ascii="Tahoma" w:hAnsi="Tahoma" w:cs="Tahoma"/>
          <w:bCs/>
          <w:sz w:val="20"/>
          <w:lang w:val="en-US"/>
        </w:rPr>
        <w:t>An email from LCC confirmed that legal fees will not be waived for the MUGA transfer. The Clerk will check for land-use clauses and investigate costs for upkeep and refurbishment, with a view to budget accordingly.</w:t>
      </w:r>
    </w:p>
    <w:p w14:paraId="3AFA7FDC" w14:textId="77777777" w:rsidR="00E47773" w:rsidRPr="00F62A62" w:rsidRDefault="00E47773" w:rsidP="00414BF1">
      <w:pPr>
        <w:rPr>
          <w:rFonts w:ascii="Tahoma" w:hAnsi="Tahoma" w:cs="Tahoma"/>
          <w:bCs/>
          <w:sz w:val="20"/>
        </w:rPr>
      </w:pPr>
    </w:p>
    <w:p w14:paraId="63B7187D" w14:textId="5777FB61" w:rsidR="00A66675" w:rsidRPr="00F62A62" w:rsidRDefault="00414BF1" w:rsidP="00414BF1">
      <w:pPr>
        <w:rPr>
          <w:rFonts w:ascii="Tahoma" w:hAnsi="Tahoma" w:cs="Tahoma"/>
          <w:b/>
          <w:bCs/>
          <w:sz w:val="20"/>
        </w:rPr>
      </w:pPr>
      <w:r w:rsidRPr="00F62A62">
        <w:rPr>
          <w:rFonts w:ascii="Tahoma" w:hAnsi="Tahoma" w:cs="Tahoma"/>
          <w:b/>
          <w:bCs/>
          <w:sz w:val="20"/>
        </w:rPr>
        <w:t xml:space="preserve">15/10/25 </w:t>
      </w:r>
      <w:r w:rsidR="00A66675" w:rsidRPr="00F62A62">
        <w:rPr>
          <w:rFonts w:ascii="Tahoma" w:hAnsi="Tahoma" w:cs="Tahoma"/>
          <w:b/>
          <w:bCs/>
          <w:sz w:val="20"/>
        </w:rPr>
        <w:t>To note the advertisement for the General Maintenance Contractor and agree next steps</w:t>
      </w:r>
    </w:p>
    <w:p w14:paraId="7DC32EA1" w14:textId="71C4B90D" w:rsidR="00890709" w:rsidRPr="00F62A62" w:rsidRDefault="00890709" w:rsidP="00414BF1">
      <w:pPr>
        <w:rPr>
          <w:rFonts w:ascii="Tahoma" w:hAnsi="Tahoma" w:cs="Tahoma"/>
          <w:sz w:val="20"/>
        </w:rPr>
      </w:pPr>
      <w:r w:rsidRPr="00F62A62">
        <w:rPr>
          <w:rFonts w:ascii="Tahoma" w:hAnsi="Tahoma" w:cs="Tahoma"/>
          <w:sz w:val="20"/>
        </w:rPr>
        <w:t xml:space="preserve">The advertisement has been advertised for one month in the Wrangle Parish Magazine and is now advertised in The Old Leake News. So far there has been no interest. </w:t>
      </w:r>
    </w:p>
    <w:p w14:paraId="220987F3" w14:textId="77777777" w:rsidR="00890709" w:rsidRPr="00F62A62" w:rsidRDefault="00890709" w:rsidP="00414BF1">
      <w:pPr>
        <w:rPr>
          <w:rFonts w:ascii="Tahoma" w:hAnsi="Tahoma" w:cs="Tahoma"/>
          <w:sz w:val="20"/>
        </w:rPr>
      </w:pPr>
    </w:p>
    <w:p w14:paraId="02336827" w14:textId="3E3F8EEF" w:rsidR="00A66675" w:rsidRPr="00F62A62" w:rsidRDefault="00414BF1" w:rsidP="00414BF1">
      <w:pPr>
        <w:rPr>
          <w:rFonts w:ascii="Tahoma" w:hAnsi="Tahoma" w:cs="Tahoma"/>
          <w:b/>
          <w:sz w:val="20"/>
        </w:rPr>
      </w:pPr>
      <w:r w:rsidRPr="00F62A62">
        <w:rPr>
          <w:rFonts w:ascii="Tahoma" w:hAnsi="Tahoma" w:cs="Tahoma"/>
          <w:b/>
          <w:sz w:val="20"/>
        </w:rPr>
        <w:t xml:space="preserve">16/10/25 </w:t>
      </w:r>
      <w:r w:rsidR="00A66675" w:rsidRPr="00F62A62">
        <w:rPr>
          <w:rFonts w:ascii="Tahoma" w:hAnsi="Tahoma" w:cs="Tahoma"/>
          <w:b/>
          <w:sz w:val="20"/>
        </w:rPr>
        <w:t>To note an update regarding the co-op building</w:t>
      </w:r>
    </w:p>
    <w:p w14:paraId="343A6D77" w14:textId="163534BE" w:rsidR="006440E4" w:rsidRPr="006440E4" w:rsidRDefault="006440E4" w:rsidP="006440E4">
      <w:pPr>
        <w:rPr>
          <w:rFonts w:ascii="Tahoma" w:hAnsi="Tahoma" w:cs="Tahoma"/>
          <w:bCs/>
          <w:sz w:val="20"/>
          <w:lang w:val="en-US"/>
        </w:rPr>
      </w:pPr>
      <w:r w:rsidRPr="006440E4">
        <w:rPr>
          <w:rFonts w:ascii="Tahoma" w:hAnsi="Tahoma" w:cs="Tahoma"/>
          <w:bCs/>
          <w:sz w:val="20"/>
          <w:lang w:val="en-US"/>
        </w:rPr>
        <w:t xml:space="preserve">The Clerk will arrange further viewings for Councilors who could not attend previously and meet with an architect for professional input. The Parish Council is gathering information and costs before holding </w:t>
      </w:r>
      <w:r w:rsidR="009932C2" w:rsidRPr="006440E4">
        <w:rPr>
          <w:rFonts w:ascii="Tahoma" w:hAnsi="Tahoma" w:cs="Tahoma"/>
          <w:bCs/>
          <w:sz w:val="20"/>
          <w:lang w:val="en-US"/>
        </w:rPr>
        <w:t>public</w:t>
      </w:r>
      <w:r w:rsidRPr="006440E4">
        <w:rPr>
          <w:rFonts w:ascii="Tahoma" w:hAnsi="Tahoma" w:cs="Tahoma"/>
          <w:bCs/>
          <w:sz w:val="20"/>
          <w:lang w:val="en-US"/>
        </w:rPr>
        <w:t xml:space="preserve"> consultation.</w:t>
      </w:r>
    </w:p>
    <w:p w14:paraId="1619C247" w14:textId="77777777" w:rsidR="00EF603C" w:rsidRPr="00F62A62" w:rsidRDefault="00EF603C" w:rsidP="00414BF1">
      <w:pPr>
        <w:rPr>
          <w:rFonts w:ascii="Tahoma" w:hAnsi="Tahoma" w:cs="Tahoma"/>
          <w:bCs/>
          <w:sz w:val="20"/>
        </w:rPr>
      </w:pPr>
    </w:p>
    <w:p w14:paraId="092F537F" w14:textId="63DE21FE" w:rsidR="00A66675" w:rsidRPr="00F62A62" w:rsidRDefault="00414BF1" w:rsidP="00414BF1">
      <w:pPr>
        <w:rPr>
          <w:rFonts w:ascii="Tahoma" w:hAnsi="Tahoma" w:cs="Tahoma"/>
          <w:b/>
          <w:sz w:val="20"/>
        </w:rPr>
      </w:pPr>
      <w:r w:rsidRPr="00F62A62">
        <w:rPr>
          <w:rFonts w:ascii="Tahoma" w:hAnsi="Tahoma" w:cs="Tahoma"/>
          <w:b/>
          <w:sz w:val="20"/>
        </w:rPr>
        <w:t xml:space="preserve">17/10/25 </w:t>
      </w:r>
      <w:r w:rsidR="00A66675" w:rsidRPr="00F62A62">
        <w:rPr>
          <w:rFonts w:ascii="Tahoma" w:hAnsi="Tahoma" w:cs="Tahoma"/>
          <w:b/>
          <w:sz w:val="20"/>
        </w:rPr>
        <w:t xml:space="preserve">To discuss a Skateboard Park </w:t>
      </w:r>
    </w:p>
    <w:p w14:paraId="6AE318EE" w14:textId="34CE836C" w:rsidR="007E1229" w:rsidRPr="00F62A62" w:rsidRDefault="000D7D1D" w:rsidP="00414BF1">
      <w:pPr>
        <w:rPr>
          <w:rFonts w:ascii="Tahoma" w:hAnsi="Tahoma" w:cs="Tahoma"/>
          <w:bCs/>
          <w:sz w:val="20"/>
        </w:rPr>
      </w:pPr>
      <w:r w:rsidRPr="00F62A62">
        <w:rPr>
          <w:rFonts w:ascii="Tahoma" w:hAnsi="Tahoma" w:cs="Tahoma"/>
          <w:bCs/>
          <w:sz w:val="20"/>
        </w:rPr>
        <w:t xml:space="preserve">The Clerk had contacted a resident who had previously been involved with the Skateboard Project, they were still interested in being involved. </w:t>
      </w:r>
      <w:r w:rsidR="002918CC" w:rsidRPr="00F62A62">
        <w:rPr>
          <w:rFonts w:ascii="Tahoma" w:hAnsi="Tahoma" w:cs="Tahoma"/>
          <w:bCs/>
          <w:sz w:val="20"/>
        </w:rPr>
        <w:t xml:space="preserve">The Clerk would look into companies who offer small set ups </w:t>
      </w:r>
      <w:r w:rsidR="00706B97">
        <w:rPr>
          <w:rFonts w:ascii="Tahoma" w:hAnsi="Tahoma" w:cs="Tahoma"/>
          <w:bCs/>
          <w:sz w:val="20"/>
        </w:rPr>
        <w:t>for cost estimates</w:t>
      </w:r>
      <w:r w:rsidR="002918CC" w:rsidRPr="00F62A62">
        <w:rPr>
          <w:rFonts w:ascii="Tahoma" w:hAnsi="Tahoma" w:cs="Tahoma"/>
          <w:bCs/>
          <w:sz w:val="20"/>
        </w:rPr>
        <w:t xml:space="preserve">. </w:t>
      </w:r>
    </w:p>
    <w:p w14:paraId="2EA64D14" w14:textId="77777777" w:rsidR="007E1229" w:rsidRPr="00F62A62" w:rsidRDefault="007E1229" w:rsidP="00414BF1">
      <w:pPr>
        <w:rPr>
          <w:rFonts w:ascii="Tahoma" w:hAnsi="Tahoma" w:cs="Tahoma"/>
          <w:bCs/>
          <w:sz w:val="20"/>
        </w:rPr>
      </w:pPr>
    </w:p>
    <w:p w14:paraId="77A2F2DF" w14:textId="2B9FC4DE" w:rsidR="00A66675" w:rsidRPr="00F62A62" w:rsidRDefault="00414BF1" w:rsidP="00414BF1">
      <w:pPr>
        <w:rPr>
          <w:rFonts w:ascii="Tahoma" w:hAnsi="Tahoma" w:cs="Tahoma"/>
          <w:b/>
          <w:sz w:val="20"/>
        </w:rPr>
      </w:pPr>
      <w:r w:rsidRPr="00F62A62">
        <w:rPr>
          <w:rFonts w:ascii="Tahoma" w:hAnsi="Tahoma" w:cs="Tahoma"/>
          <w:b/>
          <w:sz w:val="20"/>
        </w:rPr>
        <w:t xml:space="preserve">18/10/25 </w:t>
      </w:r>
      <w:r w:rsidR="00A66675" w:rsidRPr="00F62A62">
        <w:rPr>
          <w:rFonts w:ascii="Tahoma" w:hAnsi="Tahoma" w:cs="Tahoma"/>
          <w:b/>
          <w:sz w:val="20"/>
        </w:rPr>
        <w:t xml:space="preserve">To consider a shelter for the Play Area on Furlongs Lane </w:t>
      </w:r>
    </w:p>
    <w:p w14:paraId="53C192B7" w14:textId="4844A6DF" w:rsidR="002918CC" w:rsidRPr="00F62A62" w:rsidRDefault="00B37F90" w:rsidP="00414BF1">
      <w:pPr>
        <w:rPr>
          <w:rFonts w:ascii="Tahoma" w:hAnsi="Tahoma" w:cs="Tahoma"/>
          <w:bCs/>
          <w:sz w:val="20"/>
        </w:rPr>
      </w:pPr>
      <w:r w:rsidRPr="00F62A62">
        <w:rPr>
          <w:rFonts w:ascii="Tahoma" w:hAnsi="Tahoma" w:cs="Tahoma"/>
          <w:bCs/>
          <w:sz w:val="20"/>
        </w:rPr>
        <w:t xml:space="preserve">Cllr Neil Booley was looking into quotes for a plastic style shelter and concrete base. </w:t>
      </w:r>
    </w:p>
    <w:p w14:paraId="0F0C12A2" w14:textId="77777777" w:rsidR="002918CC" w:rsidRDefault="002918CC" w:rsidP="00414BF1">
      <w:pPr>
        <w:rPr>
          <w:rFonts w:ascii="Tahoma" w:hAnsi="Tahoma" w:cs="Tahoma"/>
          <w:bCs/>
          <w:sz w:val="20"/>
        </w:rPr>
      </w:pPr>
    </w:p>
    <w:p w14:paraId="1BE55AC3" w14:textId="77777777" w:rsidR="00E156D7" w:rsidRPr="00F62A62" w:rsidRDefault="00E156D7" w:rsidP="00414BF1">
      <w:pPr>
        <w:rPr>
          <w:rFonts w:ascii="Tahoma" w:hAnsi="Tahoma" w:cs="Tahoma"/>
          <w:bCs/>
          <w:sz w:val="20"/>
        </w:rPr>
      </w:pPr>
    </w:p>
    <w:p w14:paraId="414C4DA3" w14:textId="5C925CB4" w:rsidR="00A66675" w:rsidRPr="00F62A62" w:rsidRDefault="00414BF1" w:rsidP="00414BF1">
      <w:pPr>
        <w:rPr>
          <w:rFonts w:ascii="Tahoma" w:hAnsi="Tahoma" w:cs="Tahoma"/>
          <w:b/>
          <w:sz w:val="20"/>
        </w:rPr>
      </w:pPr>
      <w:r w:rsidRPr="00F62A62">
        <w:rPr>
          <w:rFonts w:ascii="Tahoma" w:hAnsi="Tahoma" w:cs="Tahoma"/>
          <w:b/>
          <w:sz w:val="20"/>
        </w:rPr>
        <w:t xml:space="preserve">19/10/25 </w:t>
      </w:r>
      <w:r w:rsidR="00A66675" w:rsidRPr="00F62A62">
        <w:rPr>
          <w:rFonts w:ascii="Tahoma" w:hAnsi="Tahoma" w:cs="Tahoma"/>
          <w:b/>
          <w:sz w:val="20"/>
        </w:rPr>
        <w:t xml:space="preserve">To discuss the mosaic in the Bus Shelter on Church Road </w:t>
      </w:r>
    </w:p>
    <w:p w14:paraId="1E327642" w14:textId="07E892B5" w:rsidR="00B37F90" w:rsidRPr="00F62A62" w:rsidRDefault="000D3398" w:rsidP="00414BF1">
      <w:pPr>
        <w:rPr>
          <w:rFonts w:ascii="Tahoma" w:hAnsi="Tahoma" w:cs="Tahoma"/>
          <w:bCs/>
          <w:sz w:val="20"/>
        </w:rPr>
      </w:pPr>
      <w:r w:rsidRPr="00F62A62">
        <w:rPr>
          <w:rFonts w:ascii="Tahoma" w:hAnsi="Tahoma" w:cs="Tahoma"/>
          <w:bCs/>
          <w:sz w:val="20"/>
        </w:rPr>
        <w:t xml:space="preserve">The Mosaic was still in storage at a Councillors property. The Clerk had spoken with </w:t>
      </w:r>
      <w:r w:rsidR="00280157" w:rsidRPr="00F62A62">
        <w:rPr>
          <w:rFonts w:ascii="Tahoma" w:hAnsi="Tahoma" w:cs="Tahoma"/>
          <w:bCs/>
          <w:sz w:val="20"/>
        </w:rPr>
        <w:t xml:space="preserve">The Boston School of </w:t>
      </w:r>
      <w:r w:rsidR="00BC575D" w:rsidRPr="00F62A62">
        <w:rPr>
          <w:rFonts w:ascii="Tahoma" w:hAnsi="Tahoma" w:cs="Tahoma"/>
          <w:bCs/>
          <w:sz w:val="20"/>
        </w:rPr>
        <w:t>Mosaic</w:t>
      </w:r>
      <w:r w:rsidR="00280157" w:rsidRPr="00F62A62">
        <w:rPr>
          <w:rFonts w:ascii="Tahoma" w:hAnsi="Tahoma" w:cs="Tahoma"/>
          <w:bCs/>
          <w:sz w:val="20"/>
        </w:rPr>
        <w:t>. They would like to view</w:t>
      </w:r>
      <w:r w:rsidR="009D0AA8" w:rsidRPr="00F62A62">
        <w:rPr>
          <w:rFonts w:ascii="Tahoma" w:hAnsi="Tahoma" w:cs="Tahoma"/>
          <w:bCs/>
          <w:sz w:val="20"/>
        </w:rPr>
        <w:t xml:space="preserve"> the Mosaic to see if it was saveable. </w:t>
      </w:r>
    </w:p>
    <w:p w14:paraId="070ED732" w14:textId="77777777" w:rsidR="009D0AA8" w:rsidRPr="00F62A62" w:rsidRDefault="009D0AA8" w:rsidP="00414BF1">
      <w:pPr>
        <w:rPr>
          <w:rFonts w:ascii="Tahoma" w:hAnsi="Tahoma" w:cs="Tahoma"/>
          <w:bCs/>
          <w:sz w:val="20"/>
        </w:rPr>
      </w:pPr>
    </w:p>
    <w:p w14:paraId="5E3C9B93" w14:textId="77777777" w:rsidR="009D0AA8" w:rsidRPr="00F62A62" w:rsidRDefault="00414BF1" w:rsidP="00414BF1">
      <w:pPr>
        <w:rPr>
          <w:rFonts w:ascii="Tahoma" w:hAnsi="Tahoma" w:cs="Tahoma"/>
          <w:b/>
          <w:bCs/>
          <w:sz w:val="20"/>
        </w:rPr>
      </w:pPr>
      <w:r w:rsidRPr="00F62A62">
        <w:rPr>
          <w:rFonts w:ascii="Tahoma" w:hAnsi="Tahoma" w:cs="Tahoma"/>
          <w:b/>
          <w:bCs/>
          <w:sz w:val="20"/>
        </w:rPr>
        <w:t xml:space="preserve">20/10/25 </w:t>
      </w:r>
      <w:r w:rsidR="00A66675" w:rsidRPr="00F62A62">
        <w:rPr>
          <w:rFonts w:ascii="Tahoma" w:hAnsi="Tahoma" w:cs="Tahoma"/>
          <w:b/>
          <w:bCs/>
          <w:sz w:val="20"/>
        </w:rPr>
        <w:t>To discuss Storage options for records/paperwork</w:t>
      </w:r>
    </w:p>
    <w:p w14:paraId="4A19778B" w14:textId="77777777" w:rsidR="00E2470B" w:rsidRPr="00F62A62" w:rsidRDefault="00D3092E" w:rsidP="00414BF1">
      <w:pPr>
        <w:rPr>
          <w:rFonts w:ascii="Tahoma" w:hAnsi="Tahoma" w:cs="Tahoma"/>
          <w:sz w:val="20"/>
        </w:rPr>
      </w:pPr>
      <w:r w:rsidRPr="00F62A62">
        <w:rPr>
          <w:rFonts w:ascii="Tahoma" w:hAnsi="Tahoma" w:cs="Tahoma"/>
          <w:sz w:val="20"/>
        </w:rPr>
        <w:t xml:space="preserve">A </w:t>
      </w:r>
      <w:r w:rsidR="00E2470B" w:rsidRPr="00F62A62">
        <w:rPr>
          <w:rFonts w:ascii="Tahoma" w:hAnsi="Tahoma" w:cs="Tahoma"/>
          <w:sz w:val="20"/>
        </w:rPr>
        <w:t xml:space="preserve">date would be set to sort files for storage. </w:t>
      </w:r>
    </w:p>
    <w:p w14:paraId="274B41DB" w14:textId="75F16E18" w:rsidR="00A66675" w:rsidRPr="00F62A62" w:rsidRDefault="00A66675" w:rsidP="00414BF1">
      <w:pPr>
        <w:rPr>
          <w:rFonts w:ascii="Tahoma" w:hAnsi="Tahoma" w:cs="Tahoma"/>
          <w:sz w:val="20"/>
        </w:rPr>
      </w:pPr>
      <w:r w:rsidRPr="00F62A62">
        <w:rPr>
          <w:rFonts w:ascii="Tahoma" w:hAnsi="Tahoma" w:cs="Tahoma"/>
          <w:sz w:val="20"/>
        </w:rPr>
        <w:t xml:space="preserve"> </w:t>
      </w:r>
    </w:p>
    <w:p w14:paraId="0D2A27A8" w14:textId="3241627B" w:rsidR="00A66675" w:rsidRPr="00F62A62" w:rsidRDefault="00414BF1" w:rsidP="00414BF1">
      <w:pPr>
        <w:rPr>
          <w:rFonts w:ascii="Tahoma" w:hAnsi="Tahoma" w:cs="Tahoma"/>
          <w:b/>
          <w:bCs/>
          <w:sz w:val="20"/>
        </w:rPr>
      </w:pPr>
      <w:r w:rsidRPr="00F62A62">
        <w:rPr>
          <w:rFonts w:ascii="Tahoma" w:hAnsi="Tahoma" w:cs="Tahoma"/>
          <w:b/>
          <w:bCs/>
          <w:sz w:val="20"/>
        </w:rPr>
        <w:t xml:space="preserve">21/10/25 </w:t>
      </w:r>
      <w:r w:rsidR="00A66675" w:rsidRPr="00F62A62">
        <w:rPr>
          <w:rFonts w:ascii="Tahoma" w:hAnsi="Tahoma" w:cs="Tahoma"/>
          <w:b/>
          <w:bCs/>
          <w:sz w:val="20"/>
        </w:rPr>
        <w:t xml:space="preserve">To discuss setting up gov.uk email addresses </w:t>
      </w:r>
    </w:p>
    <w:p w14:paraId="3AAFD228" w14:textId="27FFBF14" w:rsidR="00E2470B" w:rsidRPr="00F62A62" w:rsidRDefault="00471BAC" w:rsidP="00414BF1">
      <w:pPr>
        <w:rPr>
          <w:rFonts w:ascii="Tahoma" w:hAnsi="Tahoma" w:cs="Tahoma"/>
          <w:sz w:val="20"/>
        </w:rPr>
      </w:pPr>
      <w:r w:rsidRPr="00F62A62">
        <w:rPr>
          <w:rFonts w:ascii="Tahoma" w:hAnsi="Tahoma" w:cs="Tahoma"/>
          <w:sz w:val="20"/>
        </w:rPr>
        <w:t xml:space="preserve">All gov.uk emails are now set up. The Clerk has emailed each Councillor with their new email address and some basic instructions of how to access this. </w:t>
      </w:r>
    </w:p>
    <w:p w14:paraId="030C6728" w14:textId="77777777" w:rsidR="003433F9" w:rsidRPr="00F62A62" w:rsidRDefault="003433F9" w:rsidP="00414BF1">
      <w:pPr>
        <w:rPr>
          <w:rFonts w:ascii="Tahoma" w:hAnsi="Tahoma" w:cs="Tahoma"/>
          <w:sz w:val="20"/>
        </w:rPr>
      </w:pPr>
    </w:p>
    <w:p w14:paraId="25401B3E" w14:textId="19CD8627" w:rsidR="00A66675" w:rsidRPr="00F62A62" w:rsidRDefault="00414BF1" w:rsidP="00414BF1">
      <w:pPr>
        <w:rPr>
          <w:rFonts w:ascii="Tahoma" w:hAnsi="Tahoma" w:cs="Tahoma"/>
          <w:b/>
          <w:bCs/>
          <w:sz w:val="20"/>
        </w:rPr>
      </w:pPr>
      <w:r w:rsidRPr="00F62A62">
        <w:rPr>
          <w:rFonts w:ascii="Tahoma" w:hAnsi="Tahoma" w:cs="Tahoma"/>
          <w:b/>
          <w:bCs/>
          <w:sz w:val="20"/>
        </w:rPr>
        <w:t xml:space="preserve">22/10/25 </w:t>
      </w:r>
      <w:r w:rsidR="00A66675" w:rsidRPr="00F62A62">
        <w:rPr>
          <w:rFonts w:ascii="Tahoma" w:hAnsi="Tahoma" w:cs="Tahoma"/>
          <w:b/>
          <w:bCs/>
          <w:sz w:val="20"/>
        </w:rPr>
        <w:t xml:space="preserve">To discuss the noticeboards </w:t>
      </w:r>
    </w:p>
    <w:p w14:paraId="754083B5" w14:textId="0334E132" w:rsidR="00AC6D19" w:rsidRPr="00AC6D19" w:rsidRDefault="00AC6D19" w:rsidP="00AC6D19">
      <w:pPr>
        <w:rPr>
          <w:rFonts w:ascii="Tahoma" w:hAnsi="Tahoma" w:cs="Tahoma"/>
          <w:sz w:val="20"/>
          <w:lang w:val="en-US"/>
        </w:rPr>
      </w:pPr>
      <w:r w:rsidRPr="00AC6D19">
        <w:rPr>
          <w:rFonts w:ascii="Tahoma" w:hAnsi="Tahoma" w:cs="Tahoma"/>
          <w:sz w:val="20"/>
          <w:lang w:val="en-US"/>
        </w:rPr>
        <w:t>One of the noticeboards is broken. The Clerk obtained a quote from Greenbarnes Ltd for an aluminum replacement, including a header panel labelled ‘Old Leake Parish Council</w:t>
      </w:r>
      <w:r w:rsidR="00445086" w:rsidRPr="00AC6D19">
        <w:rPr>
          <w:rFonts w:ascii="Tahoma" w:hAnsi="Tahoma" w:cs="Tahoma"/>
          <w:sz w:val="20"/>
          <w:lang w:val="en-US"/>
        </w:rPr>
        <w:t>,’</w:t>
      </w:r>
      <w:r w:rsidRPr="00AC6D19">
        <w:rPr>
          <w:rFonts w:ascii="Tahoma" w:hAnsi="Tahoma" w:cs="Tahoma"/>
          <w:sz w:val="20"/>
          <w:lang w:val="en-US"/>
        </w:rPr>
        <w:t xml:space="preserve"> at a cost of £631.80 (including VAT). It was resolved to proceed with this purchase.</w:t>
      </w:r>
    </w:p>
    <w:p w14:paraId="7362A2D6" w14:textId="77777777" w:rsidR="0098793C" w:rsidRPr="00F62A62" w:rsidRDefault="0098793C" w:rsidP="00414BF1">
      <w:pPr>
        <w:rPr>
          <w:rFonts w:ascii="Tahoma" w:hAnsi="Tahoma" w:cs="Tahoma"/>
          <w:sz w:val="20"/>
        </w:rPr>
      </w:pPr>
    </w:p>
    <w:p w14:paraId="2761F0BE" w14:textId="3EA81558" w:rsidR="00A66675" w:rsidRPr="00F62A62" w:rsidRDefault="00414BF1" w:rsidP="00414BF1">
      <w:pPr>
        <w:rPr>
          <w:rFonts w:ascii="Tahoma" w:hAnsi="Tahoma" w:cs="Tahoma"/>
          <w:b/>
          <w:bCs/>
          <w:sz w:val="20"/>
        </w:rPr>
      </w:pPr>
      <w:r w:rsidRPr="00F62A62">
        <w:rPr>
          <w:rFonts w:ascii="Tahoma" w:hAnsi="Tahoma" w:cs="Tahoma"/>
          <w:b/>
          <w:bCs/>
          <w:sz w:val="20"/>
        </w:rPr>
        <w:t xml:space="preserve">23/10/25 </w:t>
      </w:r>
      <w:r w:rsidR="00A66675" w:rsidRPr="00F62A62">
        <w:rPr>
          <w:rFonts w:ascii="Tahoma" w:hAnsi="Tahoma" w:cs="Tahoma"/>
          <w:b/>
          <w:bCs/>
          <w:sz w:val="20"/>
        </w:rPr>
        <w:t>To discuss purchasing a wreath for Remembrance Day</w:t>
      </w:r>
    </w:p>
    <w:p w14:paraId="6F0E0387" w14:textId="117577FF" w:rsidR="0098793C" w:rsidRPr="00F62A62" w:rsidRDefault="00A326EE" w:rsidP="00414BF1">
      <w:pPr>
        <w:rPr>
          <w:rFonts w:ascii="Tahoma" w:hAnsi="Tahoma" w:cs="Tahoma"/>
          <w:sz w:val="20"/>
        </w:rPr>
      </w:pPr>
      <w:r w:rsidRPr="00F62A62">
        <w:rPr>
          <w:rFonts w:ascii="Tahoma" w:hAnsi="Tahoma" w:cs="Tahoma"/>
          <w:sz w:val="20"/>
        </w:rPr>
        <w:t xml:space="preserve">It was moved, seconded and resolved to purchase a Wreath for Remembrance Day. The Parish Council would send a donation of £50.00 to The Royal British Legion. </w:t>
      </w:r>
    </w:p>
    <w:p w14:paraId="2C082DE0" w14:textId="77777777" w:rsidR="0098793C" w:rsidRPr="00F62A62" w:rsidRDefault="0098793C" w:rsidP="00414BF1">
      <w:pPr>
        <w:rPr>
          <w:rFonts w:ascii="Tahoma" w:hAnsi="Tahoma" w:cs="Tahoma"/>
          <w:sz w:val="20"/>
        </w:rPr>
      </w:pPr>
    </w:p>
    <w:p w14:paraId="735D6CFB" w14:textId="1A34212E" w:rsidR="00A66675" w:rsidRPr="00F62A62" w:rsidRDefault="00414BF1" w:rsidP="00414BF1">
      <w:pPr>
        <w:rPr>
          <w:rFonts w:ascii="Tahoma" w:hAnsi="Tahoma" w:cs="Tahoma"/>
          <w:b/>
          <w:bCs/>
          <w:sz w:val="20"/>
        </w:rPr>
      </w:pPr>
      <w:r w:rsidRPr="00F62A62">
        <w:rPr>
          <w:rFonts w:ascii="Tahoma" w:hAnsi="Tahoma" w:cs="Tahoma"/>
          <w:b/>
          <w:bCs/>
          <w:sz w:val="20"/>
        </w:rPr>
        <w:t xml:space="preserve">24/10/25 </w:t>
      </w:r>
      <w:r w:rsidR="00A66675" w:rsidRPr="00F62A62">
        <w:rPr>
          <w:rFonts w:ascii="Tahoma" w:hAnsi="Tahoma" w:cs="Tahoma"/>
          <w:b/>
          <w:bCs/>
          <w:sz w:val="20"/>
        </w:rPr>
        <w:t xml:space="preserve">To review the PCC grant application </w:t>
      </w:r>
    </w:p>
    <w:p w14:paraId="0D07E492" w14:textId="0F2DF9AC" w:rsidR="003B51D8" w:rsidRPr="003B51D8" w:rsidRDefault="003B51D8" w:rsidP="003B51D8">
      <w:pPr>
        <w:rPr>
          <w:rFonts w:ascii="Tahoma" w:hAnsi="Tahoma" w:cs="Tahoma"/>
          <w:sz w:val="20"/>
          <w:lang w:val="en-US"/>
        </w:rPr>
      </w:pPr>
      <w:r w:rsidRPr="003B51D8">
        <w:rPr>
          <w:rFonts w:ascii="Tahoma" w:hAnsi="Tahoma" w:cs="Tahoma"/>
          <w:sz w:val="20"/>
          <w:lang w:val="en-US"/>
        </w:rPr>
        <w:t>The Parish Council had previously awarded £1,300.00 to Old Leake PCC for churchyard maintenance; this year £750.00 was awarded. The PCC requested a review, and it was resolved to grant an additional £550.00, bringing the total to £1,300.00.</w:t>
      </w:r>
    </w:p>
    <w:p w14:paraId="1436F62B" w14:textId="77777777" w:rsidR="00D944B3" w:rsidRPr="00F62A62" w:rsidRDefault="00D944B3" w:rsidP="00414BF1">
      <w:pPr>
        <w:rPr>
          <w:rFonts w:ascii="Tahoma" w:hAnsi="Tahoma" w:cs="Tahoma"/>
          <w:sz w:val="20"/>
        </w:rPr>
      </w:pPr>
    </w:p>
    <w:p w14:paraId="1C9B50C0" w14:textId="77777777" w:rsidR="00AB72DC" w:rsidRPr="00F62A62" w:rsidRDefault="00414BF1" w:rsidP="00414BF1">
      <w:pPr>
        <w:rPr>
          <w:rFonts w:ascii="Tahoma" w:hAnsi="Tahoma" w:cs="Tahoma"/>
          <w:b/>
          <w:bCs/>
          <w:sz w:val="20"/>
        </w:rPr>
      </w:pPr>
      <w:r w:rsidRPr="00F62A62">
        <w:rPr>
          <w:rFonts w:ascii="Tahoma" w:hAnsi="Tahoma" w:cs="Tahoma"/>
          <w:b/>
          <w:bCs/>
          <w:sz w:val="20"/>
        </w:rPr>
        <w:t xml:space="preserve">25/10/25 </w:t>
      </w:r>
      <w:r w:rsidR="00A66675" w:rsidRPr="00F62A62">
        <w:rPr>
          <w:rFonts w:ascii="Tahoma" w:hAnsi="Tahoma" w:cs="Tahoma"/>
          <w:b/>
          <w:bCs/>
          <w:sz w:val="20"/>
        </w:rPr>
        <w:t>To review and adopt the Publication Scheme</w:t>
      </w:r>
    </w:p>
    <w:p w14:paraId="7DA22963" w14:textId="77777777" w:rsidR="0080530C" w:rsidRPr="00F62A62" w:rsidRDefault="0080530C" w:rsidP="0080530C">
      <w:pPr>
        <w:rPr>
          <w:rFonts w:ascii="Tahoma" w:hAnsi="Tahoma" w:cs="Tahoma"/>
          <w:sz w:val="20"/>
        </w:rPr>
      </w:pPr>
      <w:r w:rsidRPr="00F62A62">
        <w:rPr>
          <w:rFonts w:ascii="Tahoma" w:hAnsi="Tahoma" w:cs="Tahoma"/>
          <w:sz w:val="20"/>
        </w:rPr>
        <w:t xml:space="preserve">It was moved, seconded and resolved to adopt the Publication Scheme. </w:t>
      </w:r>
    </w:p>
    <w:p w14:paraId="622ACFB8" w14:textId="2C3EBB3F" w:rsidR="00A66675" w:rsidRPr="00F62A62" w:rsidRDefault="00A66675" w:rsidP="00414BF1">
      <w:pPr>
        <w:rPr>
          <w:rFonts w:ascii="Tahoma" w:hAnsi="Tahoma" w:cs="Tahoma"/>
          <w:sz w:val="20"/>
        </w:rPr>
      </w:pPr>
      <w:r w:rsidRPr="00F62A62">
        <w:rPr>
          <w:rFonts w:ascii="Tahoma" w:hAnsi="Tahoma" w:cs="Tahoma"/>
          <w:sz w:val="20"/>
        </w:rPr>
        <w:t xml:space="preserve"> </w:t>
      </w:r>
    </w:p>
    <w:p w14:paraId="1F6FAD79" w14:textId="309F8630" w:rsidR="00A66675" w:rsidRPr="00F62A62" w:rsidRDefault="00414BF1" w:rsidP="00414BF1">
      <w:pPr>
        <w:rPr>
          <w:rFonts w:ascii="Tahoma" w:hAnsi="Tahoma" w:cs="Tahoma"/>
          <w:b/>
          <w:bCs/>
          <w:sz w:val="20"/>
        </w:rPr>
      </w:pPr>
      <w:r w:rsidRPr="00F62A62">
        <w:rPr>
          <w:rFonts w:ascii="Tahoma" w:hAnsi="Tahoma" w:cs="Tahoma"/>
          <w:b/>
          <w:bCs/>
          <w:sz w:val="20"/>
        </w:rPr>
        <w:t xml:space="preserve">26/10/25 </w:t>
      </w:r>
      <w:r w:rsidR="00A66675" w:rsidRPr="00F62A62">
        <w:rPr>
          <w:rFonts w:ascii="Tahoma" w:hAnsi="Tahoma" w:cs="Tahoma"/>
          <w:b/>
          <w:bCs/>
          <w:sz w:val="20"/>
        </w:rPr>
        <w:t>To review and adopt the Complaints Procedure</w:t>
      </w:r>
    </w:p>
    <w:p w14:paraId="4059E51A" w14:textId="77777777" w:rsidR="00245325" w:rsidRPr="00F62A62" w:rsidRDefault="00245325" w:rsidP="00245325">
      <w:pPr>
        <w:rPr>
          <w:rFonts w:ascii="Tahoma" w:hAnsi="Tahoma" w:cs="Tahoma"/>
          <w:sz w:val="20"/>
        </w:rPr>
      </w:pPr>
      <w:r w:rsidRPr="00F62A62">
        <w:rPr>
          <w:rFonts w:ascii="Tahoma" w:hAnsi="Tahoma" w:cs="Tahoma"/>
          <w:sz w:val="20"/>
        </w:rPr>
        <w:t xml:space="preserve">It was moved, seconded and resolved to adopt the Complaints Procedure.  </w:t>
      </w:r>
    </w:p>
    <w:p w14:paraId="6BEEB9C7" w14:textId="77777777" w:rsidR="00245325" w:rsidRPr="00F62A62" w:rsidRDefault="00245325" w:rsidP="00414BF1">
      <w:pPr>
        <w:rPr>
          <w:rFonts w:ascii="Tahoma" w:hAnsi="Tahoma" w:cs="Tahoma"/>
          <w:sz w:val="20"/>
        </w:rPr>
      </w:pPr>
    </w:p>
    <w:p w14:paraId="1A5EB674" w14:textId="2D858214" w:rsidR="00A66675" w:rsidRPr="00F62A62" w:rsidRDefault="00414BF1" w:rsidP="00414BF1">
      <w:pPr>
        <w:rPr>
          <w:rFonts w:ascii="Tahoma" w:hAnsi="Tahoma" w:cs="Tahoma"/>
          <w:b/>
          <w:bCs/>
          <w:sz w:val="20"/>
        </w:rPr>
      </w:pPr>
      <w:r w:rsidRPr="00F62A62">
        <w:rPr>
          <w:rFonts w:ascii="Tahoma" w:hAnsi="Tahoma" w:cs="Tahoma"/>
          <w:b/>
          <w:bCs/>
          <w:sz w:val="20"/>
        </w:rPr>
        <w:t xml:space="preserve">27/10/25 </w:t>
      </w:r>
      <w:r w:rsidR="00A66675" w:rsidRPr="00F62A62">
        <w:rPr>
          <w:rFonts w:ascii="Tahoma" w:hAnsi="Tahoma" w:cs="Tahoma"/>
          <w:b/>
          <w:bCs/>
          <w:sz w:val="20"/>
        </w:rPr>
        <w:t xml:space="preserve">To review and adopt the Councillors’ code of conduct </w:t>
      </w:r>
    </w:p>
    <w:p w14:paraId="7EFCC8C6" w14:textId="77777777" w:rsidR="0047250C" w:rsidRPr="00F62A62" w:rsidRDefault="0047250C" w:rsidP="0047250C">
      <w:pPr>
        <w:rPr>
          <w:rFonts w:ascii="Tahoma" w:hAnsi="Tahoma" w:cs="Tahoma"/>
          <w:sz w:val="20"/>
        </w:rPr>
      </w:pPr>
      <w:r w:rsidRPr="00F62A62">
        <w:rPr>
          <w:rFonts w:ascii="Tahoma" w:hAnsi="Tahoma" w:cs="Tahoma"/>
          <w:sz w:val="20"/>
        </w:rPr>
        <w:t>It was moved, seconded and resolved to adopt the Councillors’ code of conduct.</w:t>
      </w:r>
    </w:p>
    <w:p w14:paraId="0A15BCE8" w14:textId="77777777" w:rsidR="0047250C" w:rsidRPr="00F62A62" w:rsidRDefault="0047250C" w:rsidP="00414BF1">
      <w:pPr>
        <w:rPr>
          <w:rFonts w:ascii="Tahoma" w:hAnsi="Tahoma" w:cs="Tahoma"/>
          <w:sz w:val="20"/>
        </w:rPr>
      </w:pPr>
    </w:p>
    <w:p w14:paraId="3E8A3C29" w14:textId="1BF9D07C" w:rsidR="00A66675" w:rsidRPr="00F62A62" w:rsidRDefault="00414BF1" w:rsidP="00414BF1">
      <w:pPr>
        <w:rPr>
          <w:rFonts w:ascii="Tahoma" w:hAnsi="Tahoma" w:cs="Tahoma"/>
          <w:b/>
          <w:bCs/>
          <w:sz w:val="20"/>
        </w:rPr>
      </w:pPr>
      <w:r w:rsidRPr="00F62A62">
        <w:rPr>
          <w:rFonts w:ascii="Tahoma" w:hAnsi="Tahoma" w:cs="Tahoma"/>
          <w:b/>
          <w:bCs/>
          <w:sz w:val="20"/>
        </w:rPr>
        <w:t xml:space="preserve">28/10/25 </w:t>
      </w:r>
      <w:r w:rsidR="00A66675" w:rsidRPr="00F62A62">
        <w:rPr>
          <w:rFonts w:ascii="Tahoma" w:hAnsi="Tahoma" w:cs="Tahoma"/>
          <w:b/>
          <w:bCs/>
          <w:sz w:val="20"/>
        </w:rPr>
        <w:t xml:space="preserve">Planning applications received for a decision at this meeting (All plans can be viewed at </w:t>
      </w:r>
      <w:hyperlink r:id="rId11" w:history="1">
        <w:r w:rsidR="00A66675" w:rsidRPr="00F62A62">
          <w:rPr>
            <w:rStyle w:val="Hyperlink"/>
            <w:rFonts w:ascii="Tahoma" w:hAnsi="Tahoma" w:cs="Tahoma"/>
            <w:b/>
            <w:bCs/>
            <w:color w:val="auto"/>
            <w:sz w:val="20"/>
          </w:rPr>
          <w:t>www.mybostonuk.com</w:t>
        </w:r>
      </w:hyperlink>
      <w:r w:rsidR="00A66675" w:rsidRPr="00F62A62">
        <w:rPr>
          <w:rFonts w:ascii="Tahoma" w:hAnsi="Tahoma" w:cs="Tahoma"/>
          <w:b/>
          <w:bCs/>
          <w:sz w:val="20"/>
        </w:rPr>
        <w:t>)</w:t>
      </w:r>
    </w:p>
    <w:tbl>
      <w:tblPr>
        <w:tblW w:w="9760" w:type="dxa"/>
        <w:jc w:val="center"/>
        <w:tblLook w:val="04A0" w:firstRow="1" w:lastRow="0" w:firstColumn="1" w:lastColumn="0" w:noHBand="0" w:noVBand="1"/>
      </w:tblPr>
      <w:tblGrid>
        <w:gridCol w:w="1179"/>
        <w:gridCol w:w="1891"/>
        <w:gridCol w:w="1931"/>
        <w:gridCol w:w="1025"/>
        <w:gridCol w:w="1243"/>
        <w:gridCol w:w="1162"/>
        <w:gridCol w:w="1329"/>
      </w:tblGrid>
      <w:tr w:rsidR="00F62A62" w:rsidRPr="00F62A62" w14:paraId="09C861D5" w14:textId="77777777" w:rsidTr="0072482C">
        <w:trPr>
          <w:trHeight w:val="765"/>
          <w:jc w:val="center"/>
        </w:trPr>
        <w:tc>
          <w:tcPr>
            <w:tcW w:w="1020" w:type="dxa"/>
            <w:tcBorders>
              <w:top w:val="single" w:sz="4" w:space="0" w:color="auto"/>
              <w:left w:val="single" w:sz="4" w:space="0" w:color="auto"/>
              <w:bottom w:val="single" w:sz="4" w:space="0" w:color="auto"/>
              <w:right w:val="single" w:sz="4" w:space="0" w:color="auto"/>
            </w:tcBorders>
            <w:vAlign w:val="center"/>
            <w:hideMark/>
          </w:tcPr>
          <w:p w14:paraId="7A81AF34"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Application Number</w:t>
            </w:r>
          </w:p>
        </w:tc>
        <w:tc>
          <w:tcPr>
            <w:tcW w:w="2170" w:type="dxa"/>
            <w:tcBorders>
              <w:top w:val="single" w:sz="4" w:space="0" w:color="auto"/>
              <w:left w:val="nil"/>
              <w:bottom w:val="single" w:sz="4" w:space="0" w:color="auto"/>
              <w:right w:val="single" w:sz="4" w:space="0" w:color="auto"/>
            </w:tcBorders>
            <w:vAlign w:val="center"/>
            <w:hideMark/>
          </w:tcPr>
          <w:p w14:paraId="5C2B503B"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Location</w:t>
            </w:r>
          </w:p>
        </w:tc>
        <w:tc>
          <w:tcPr>
            <w:tcW w:w="2171" w:type="dxa"/>
            <w:tcBorders>
              <w:top w:val="single" w:sz="4" w:space="0" w:color="auto"/>
              <w:left w:val="nil"/>
              <w:bottom w:val="single" w:sz="4" w:space="0" w:color="auto"/>
              <w:right w:val="single" w:sz="4" w:space="0" w:color="auto"/>
            </w:tcBorders>
            <w:vAlign w:val="center"/>
            <w:hideMark/>
          </w:tcPr>
          <w:p w14:paraId="04B1C878"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Development Description</w:t>
            </w:r>
          </w:p>
        </w:tc>
        <w:tc>
          <w:tcPr>
            <w:tcW w:w="1018" w:type="dxa"/>
            <w:tcBorders>
              <w:top w:val="single" w:sz="4" w:space="0" w:color="auto"/>
              <w:left w:val="nil"/>
              <w:bottom w:val="single" w:sz="4" w:space="0" w:color="auto"/>
              <w:right w:val="single" w:sz="4" w:space="0" w:color="auto"/>
            </w:tcBorders>
            <w:vAlign w:val="center"/>
            <w:hideMark/>
          </w:tcPr>
          <w:p w14:paraId="33645FB0"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Applicant Name</w:t>
            </w:r>
          </w:p>
        </w:tc>
        <w:tc>
          <w:tcPr>
            <w:tcW w:w="1119" w:type="dxa"/>
            <w:tcBorders>
              <w:top w:val="single" w:sz="4" w:space="0" w:color="auto"/>
              <w:left w:val="nil"/>
              <w:bottom w:val="single" w:sz="4" w:space="0" w:color="auto"/>
              <w:right w:val="single" w:sz="4" w:space="0" w:color="auto"/>
            </w:tcBorders>
            <w:vAlign w:val="center"/>
            <w:hideMark/>
          </w:tcPr>
          <w:p w14:paraId="2CB7B057"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Registered Date</w:t>
            </w:r>
          </w:p>
        </w:tc>
        <w:tc>
          <w:tcPr>
            <w:tcW w:w="1119" w:type="dxa"/>
            <w:tcBorders>
              <w:top w:val="single" w:sz="4" w:space="0" w:color="auto"/>
              <w:left w:val="nil"/>
              <w:bottom w:val="single" w:sz="4" w:space="0" w:color="auto"/>
              <w:right w:val="single" w:sz="4" w:space="0" w:color="auto"/>
            </w:tcBorders>
            <w:vAlign w:val="center"/>
            <w:hideMark/>
          </w:tcPr>
          <w:p w14:paraId="1DF4C56F"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Comment</w:t>
            </w:r>
          </w:p>
        </w:tc>
        <w:tc>
          <w:tcPr>
            <w:tcW w:w="1143" w:type="dxa"/>
            <w:tcBorders>
              <w:top w:val="single" w:sz="4" w:space="0" w:color="auto"/>
              <w:left w:val="nil"/>
              <w:bottom w:val="single" w:sz="4" w:space="0" w:color="auto"/>
              <w:right w:val="single" w:sz="4" w:space="0" w:color="auto"/>
            </w:tcBorders>
            <w:vAlign w:val="center"/>
            <w:hideMark/>
          </w:tcPr>
          <w:p w14:paraId="52470645"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Parish Council Comment</w:t>
            </w:r>
          </w:p>
        </w:tc>
      </w:tr>
      <w:tr w:rsidR="00F62A62" w:rsidRPr="00F62A62" w14:paraId="71F14D72" w14:textId="77777777" w:rsidTr="0072482C">
        <w:trPr>
          <w:trHeight w:val="2040"/>
          <w:jc w:val="center"/>
        </w:trPr>
        <w:tc>
          <w:tcPr>
            <w:tcW w:w="1020" w:type="dxa"/>
            <w:tcBorders>
              <w:top w:val="nil"/>
              <w:left w:val="single" w:sz="4" w:space="0" w:color="auto"/>
              <w:bottom w:val="single" w:sz="4" w:space="0" w:color="auto"/>
              <w:right w:val="single" w:sz="4" w:space="0" w:color="auto"/>
            </w:tcBorders>
            <w:vAlign w:val="center"/>
            <w:hideMark/>
          </w:tcPr>
          <w:p w14:paraId="675DD6E8" w14:textId="77777777" w:rsidR="0072482C" w:rsidRPr="0072482C" w:rsidRDefault="0072482C" w:rsidP="0072482C">
            <w:pPr>
              <w:rPr>
                <w:rFonts w:ascii="Tahoma" w:eastAsia="Times New Roman" w:hAnsi="Tahoma" w:cs="Tahoma"/>
                <w:sz w:val="20"/>
              </w:rPr>
            </w:pPr>
            <w:r w:rsidRPr="0072482C">
              <w:rPr>
                <w:rFonts w:ascii="Tahoma" w:eastAsia="Times New Roman" w:hAnsi="Tahoma" w:cs="Tahoma"/>
                <w:sz w:val="20"/>
              </w:rPr>
              <w:t>B/25/0305</w:t>
            </w:r>
          </w:p>
        </w:tc>
        <w:tc>
          <w:tcPr>
            <w:tcW w:w="2170" w:type="dxa"/>
            <w:tcBorders>
              <w:top w:val="nil"/>
              <w:left w:val="nil"/>
              <w:bottom w:val="single" w:sz="4" w:space="0" w:color="auto"/>
              <w:right w:val="single" w:sz="4" w:space="0" w:color="auto"/>
            </w:tcBorders>
            <w:vAlign w:val="center"/>
            <w:hideMark/>
          </w:tcPr>
          <w:p w14:paraId="160A7AC5" w14:textId="77777777" w:rsidR="0072482C" w:rsidRPr="0072482C" w:rsidRDefault="0072482C" w:rsidP="0072482C">
            <w:pPr>
              <w:rPr>
                <w:rFonts w:ascii="Tahoma" w:eastAsia="Times New Roman" w:hAnsi="Tahoma" w:cs="Tahoma"/>
                <w:sz w:val="20"/>
              </w:rPr>
            </w:pPr>
            <w:r w:rsidRPr="0072482C">
              <w:rPr>
                <w:rFonts w:ascii="Tahoma" w:eastAsia="Times New Roman" w:hAnsi="Tahoma" w:cs="Tahoma"/>
                <w:sz w:val="20"/>
              </w:rPr>
              <w:t>Moulton Chantry House, Southfields, Old Leake, Boston, PE22 9LP</w:t>
            </w:r>
          </w:p>
        </w:tc>
        <w:tc>
          <w:tcPr>
            <w:tcW w:w="2171" w:type="dxa"/>
            <w:tcBorders>
              <w:top w:val="nil"/>
              <w:left w:val="nil"/>
              <w:bottom w:val="single" w:sz="4" w:space="0" w:color="auto"/>
              <w:right w:val="single" w:sz="4" w:space="0" w:color="auto"/>
            </w:tcBorders>
            <w:vAlign w:val="center"/>
            <w:hideMark/>
          </w:tcPr>
          <w:p w14:paraId="2B148E0A" w14:textId="77777777" w:rsidR="0072482C" w:rsidRPr="0072482C" w:rsidRDefault="0072482C" w:rsidP="0072482C">
            <w:pPr>
              <w:rPr>
                <w:rFonts w:ascii="Tahoma" w:eastAsia="Times New Roman" w:hAnsi="Tahoma" w:cs="Tahoma"/>
                <w:sz w:val="20"/>
              </w:rPr>
            </w:pPr>
            <w:r w:rsidRPr="0072482C">
              <w:rPr>
                <w:rFonts w:ascii="Tahoma" w:eastAsia="Times New Roman" w:hAnsi="Tahoma" w:cs="Tahoma"/>
                <w:sz w:val="20"/>
              </w:rPr>
              <w:t>Change of use of the existing agricultural field for the installation of 4 glamping pods for holiday lets with associated, parking, and hard and soft landscaping</w:t>
            </w:r>
          </w:p>
        </w:tc>
        <w:tc>
          <w:tcPr>
            <w:tcW w:w="1018" w:type="dxa"/>
            <w:tcBorders>
              <w:top w:val="nil"/>
              <w:left w:val="nil"/>
              <w:bottom w:val="single" w:sz="4" w:space="0" w:color="auto"/>
              <w:right w:val="single" w:sz="4" w:space="0" w:color="auto"/>
            </w:tcBorders>
            <w:vAlign w:val="center"/>
            <w:hideMark/>
          </w:tcPr>
          <w:p w14:paraId="4E99F17F" w14:textId="77777777" w:rsidR="0072482C" w:rsidRPr="0072482C" w:rsidRDefault="0072482C" w:rsidP="0072482C">
            <w:pPr>
              <w:rPr>
                <w:rFonts w:ascii="Tahoma" w:eastAsia="Times New Roman" w:hAnsi="Tahoma" w:cs="Tahoma"/>
                <w:sz w:val="20"/>
              </w:rPr>
            </w:pPr>
            <w:r w:rsidRPr="0072482C">
              <w:rPr>
                <w:rFonts w:ascii="Tahoma" w:eastAsia="Times New Roman" w:hAnsi="Tahoma" w:cs="Tahoma"/>
                <w:sz w:val="20"/>
              </w:rPr>
              <w:t>Scholtz</w:t>
            </w:r>
          </w:p>
        </w:tc>
        <w:tc>
          <w:tcPr>
            <w:tcW w:w="1119" w:type="dxa"/>
            <w:tcBorders>
              <w:top w:val="nil"/>
              <w:left w:val="nil"/>
              <w:bottom w:val="single" w:sz="4" w:space="0" w:color="auto"/>
              <w:right w:val="single" w:sz="4" w:space="0" w:color="auto"/>
            </w:tcBorders>
            <w:vAlign w:val="center"/>
            <w:hideMark/>
          </w:tcPr>
          <w:p w14:paraId="02D26324" w14:textId="77777777" w:rsidR="0072482C" w:rsidRPr="0072482C" w:rsidRDefault="0072482C" w:rsidP="0072482C">
            <w:pPr>
              <w:jc w:val="right"/>
              <w:rPr>
                <w:rFonts w:ascii="Tahoma" w:eastAsia="Times New Roman" w:hAnsi="Tahoma" w:cs="Tahoma"/>
                <w:sz w:val="20"/>
              </w:rPr>
            </w:pPr>
            <w:r w:rsidRPr="0072482C">
              <w:rPr>
                <w:rFonts w:ascii="Tahoma" w:eastAsia="Times New Roman" w:hAnsi="Tahoma" w:cs="Tahoma"/>
                <w:sz w:val="20"/>
              </w:rPr>
              <w:t>24/09/2025</w:t>
            </w:r>
          </w:p>
        </w:tc>
        <w:tc>
          <w:tcPr>
            <w:tcW w:w="1119" w:type="dxa"/>
            <w:tcBorders>
              <w:top w:val="nil"/>
              <w:left w:val="nil"/>
              <w:bottom w:val="single" w:sz="4" w:space="0" w:color="auto"/>
              <w:right w:val="single" w:sz="4" w:space="0" w:color="auto"/>
            </w:tcBorders>
            <w:vAlign w:val="center"/>
            <w:hideMark/>
          </w:tcPr>
          <w:p w14:paraId="5C3212ED"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Full Planning Permission</w:t>
            </w:r>
          </w:p>
        </w:tc>
        <w:tc>
          <w:tcPr>
            <w:tcW w:w="1143" w:type="dxa"/>
            <w:tcBorders>
              <w:top w:val="nil"/>
              <w:left w:val="nil"/>
              <w:bottom w:val="single" w:sz="4" w:space="0" w:color="auto"/>
              <w:right w:val="single" w:sz="4" w:space="0" w:color="auto"/>
            </w:tcBorders>
            <w:vAlign w:val="center"/>
            <w:hideMark/>
          </w:tcPr>
          <w:p w14:paraId="080CE672" w14:textId="77777777" w:rsidR="0072482C" w:rsidRPr="0072482C" w:rsidRDefault="0072482C" w:rsidP="0072482C">
            <w:pPr>
              <w:jc w:val="center"/>
              <w:rPr>
                <w:rFonts w:ascii="Tahoma" w:eastAsia="Times New Roman" w:hAnsi="Tahoma" w:cs="Tahoma"/>
                <w:sz w:val="20"/>
              </w:rPr>
            </w:pPr>
            <w:r w:rsidRPr="0072482C">
              <w:rPr>
                <w:rFonts w:ascii="Tahoma" w:eastAsia="Times New Roman" w:hAnsi="Tahoma" w:cs="Tahoma"/>
                <w:sz w:val="20"/>
              </w:rPr>
              <w:t>No observations</w:t>
            </w:r>
          </w:p>
        </w:tc>
      </w:tr>
    </w:tbl>
    <w:p w14:paraId="48D3512D" w14:textId="77777777" w:rsidR="00270996" w:rsidRPr="00F62A62" w:rsidRDefault="00270996" w:rsidP="00414BF1">
      <w:pPr>
        <w:rPr>
          <w:rFonts w:ascii="Tahoma" w:hAnsi="Tahoma" w:cs="Tahoma"/>
          <w:sz w:val="20"/>
        </w:rPr>
      </w:pPr>
    </w:p>
    <w:p w14:paraId="5832B753" w14:textId="2F4A4FBA" w:rsidR="00A66675" w:rsidRPr="00F62A62" w:rsidRDefault="00414BF1" w:rsidP="00414BF1">
      <w:pPr>
        <w:rPr>
          <w:rFonts w:ascii="Tahoma" w:hAnsi="Tahoma" w:cs="Tahoma"/>
          <w:b/>
          <w:bCs/>
          <w:sz w:val="20"/>
        </w:rPr>
      </w:pPr>
      <w:r w:rsidRPr="00F62A62">
        <w:rPr>
          <w:rFonts w:ascii="Tahoma" w:hAnsi="Tahoma" w:cs="Tahoma"/>
          <w:b/>
          <w:bCs/>
          <w:sz w:val="20"/>
        </w:rPr>
        <w:t xml:space="preserve">29/10/25 </w:t>
      </w:r>
      <w:r w:rsidR="00A66675" w:rsidRPr="00F62A62">
        <w:rPr>
          <w:rFonts w:ascii="Tahoma" w:hAnsi="Tahoma" w:cs="Tahoma"/>
          <w:b/>
          <w:bCs/>
          <w:sz w:val="20"/>
        </w:rPr>
        <w:t xml:space="preserve">Planning Decisions received from Boston Borough Council </w:t>
      </w:r>
    </w:p>
    <w:p w14:paraId="5CA403A9" w14:textId="7970D099" w:rsidR="00615DCE" w:rsidRPr="00F62A62" w:rsidRDefault="005A356C" w:rsidP="00414BF1">
      <w:pPr>
        <w:rPr>
          <w:rFonts w:ascii="Tahoma" w:hAnsi="Tahoma" w:cs="Tahoma"/>
          <w:sz w:val="20"/>
        </w:rPr>
      </w:pPr>
      <w:r w:rsidRPr="00F62A62">
        <w:rPr>
          <w:rFonts w:ascii="Tahoma" w:hAnsi="Tahoma" w:cs="Tahoma"/>
          <w:sz w:val="20"/>
        </w:rPr>
        <w:t xml:space="preserve">There were no planning decisions for this meeting. </w:t>
      </w:r>
    </w:p>
    <w:p w14:paraId="1F9A98FE" w14:textId="77777777" w:rsidR="005A356C" w:rsidRDefault="005A356C" w:rsidP="00414BF1">
      <w:pPr>
        <w:rPr>
          <w:rFonts w:ascii="Tahoma" w:hAnsi="Tahoma" w:cs="Tahoma"/>
          <w:sz w:val="20"/>
        </w:rPr>
      </w:pPr>
    </w:p>
    <w:p w14:paraId="1223A3A3" w14:textId="77777777" w:rsidR="00E156D7" w:rsidRDefault="00E156D7" w:rsidP="00414BF1">
      <w:pPr>
        <w:rPr>
          <w:rFonts w:ascii="Tahoma" w:hAnsi="Tahoma" w:cs="Tahoma"/>
          <w:sz w:val="20"/>
        </w:rPr>
      </w:pPr>
    </w:p>
    <w:p w14:paraId="2528EDCD" w14:textId="77777777" w:rsidR="00E156D7" w:rsidRDefault="00E156D7" w:rsidP="00414BF1">
      <w:pPr>
        <w:rPr>
          <w:rFonts w:ascii="Tahoma" w:hAnsi="Tahoma" w:cs="Tahoma"/>
          <w:sz w:val="20"/>
        </w:rPr>
      </w:pPr>
    </w:p>
    <w:p w14:paraId="26F381E9" w14:textId="77777777" w:rsidR="00E156D7" w:rsidRDefault="00E156D7" w:rsidP="00414BF1">
      <w:pPr>
        <w:rPr>
          <w:rFonts w:ascii="Tahoma" w:hAnsi="Tahoma" w:cs="Tahoma"/>
          <w:sz w:val="20"/>
        </w:rPr>
      </w:pPr>
    </w:p>
    <w:p w14:paraId="2B893488" w14:textId="77777777" w:rsidR="00E156D7" w:rsidRDefault="00E156D7" w:rsidP="00414BF1">
      <w:pPr>
        <w:rPr>
          <w:rFonts w:ascii="Tahoma" w:hAnsi="Tahoma" w:cs="Tahoma"/>
          <w:sz w:val="20"/>
        </w:rPr>
      </w:pPr>
    </w:p>
    <w:p w14:paraId="2AC388AA" w14:textId="77777777" w:rsidR="00E156D7" w:rsidRPr="00F62A62" w:rsidRDefault="00E156D7" w:rsidP="00414BF1">
      <w:pPr>
        <w:rPr>
          <w:rFonts w:ascii="Tahoma" w:hAnsi="Tahoma" w:cs="Tahoma"/>
          <w:sz w:val="20"/>
        </w:rPr>
      </w:pPr>
    </w:p>
    <w:p w14:paraId="2CAFE177" w14:textId="1CE2060A" w:rsidR="00A66675" w:rsidRPr="00F62A62" w:rsidRDefault="00414BF1" w:rsidP="00414BF1">
      <w:pPr>
        <w:rPr>
          <w:rFonts w:ascii="Tahoma" w:hAnsi="Tahoma" w:cs="Tahoma"/>
          <w:b/>
          <w:bCs/>
          <w:sz w:val="20"/>
        </w:rPr>
      </w:pPr>
      <w:r w:rsidRPr="00F62A62">
        <w:rPr>
          <w:rFonts w:ascii="Tahoma" w:hAnsi="Tahoma" w:cs="Tahoma"/>
          <w:b/>
          <w:bCs/>
          <w:sz w:val="20"/>
        </w:rPr>
        <w:t xml:space="preserve">30/10/25 </w:t>
      </w:r>
      <w:r w:rsidR="00A66675" w:rsidRPr="00F62A62">
        <w:rPr>
          <w:rFonts w:ascii="Tahoma" w:hAnsi="Tahoma" w:cs="Tahoma"/>
          <w:b/>
          <w:bCs/>
          <w:sz w:val="20"/>
        </w:rPr>
        <w:t>Correspondence received, not covered on the agenda</w:t>
      </w:r>
    </w:p>
    <w:p w14:paraId="7B6994F7" w14:textId="6F8EAE14" w:rsidR="00513E73" w:rsidRPr="00F62A62" w:rsidRDefault="002E1532" w:rsidP="002E1532">
      <w:pPr>
        <w:pStyle w:val="ListParagraph"/>
        <w:numPr>
          <w:ilvl w:val="0"/>
          <w:numId w:val="36"/>
        </w:numPr>
        <w:rPr>
          <w:rFonts w:ascii="Tahoma" w:hAnsi="Tahoma" w:cs="Tahoma"/>
          <w:sz w:val="20"/>
        </w:rPr>
      </w:pPr>
      <w:r w:rsidRPr="00F62A62">
        <w:rPr>
          <w:rFonts w:ascii="Tahoma" w:hAnsi="Tahoma" w:cs="Tahoma"/>
          <w:sz w:val="20"/>
        </w:rPr>
        <w:t xml:space="preserve">Streetlight on the junction of Old Main Road/Church Road has been reported to Boston Borough Council, who in turn have reported this for repair. </w:t>
      </w:r>
    </w:p>
    <w:p w14:paraId="614A7613" w14:textId="769947A0" w:rsidR="002B0AA7" w:rsidRPr="00F62A62" w:rsidRDefault="00C92C57" w:rsidP="00F161BE">
      <w:pPr>
        <w:pStyle w:val="ListParagraph"/>
        <w:numPr>
          <w:ilvl w:val="0"/>
          <w:numId w:val="36"/>
        </w:numPr>
        <w:rPr>
          <w:rFonts w:ascii="Tahoma" w:hAnsi="Tahoma" w:cs="Tahoma"/>
          <w:sz w:val="20"/>
        </w:rPr>
      </w:pPr>
      <w:r w:rsidRPr="00F62A62">
        <w:rPr>
          <w:rFonts w:ascii="Tahoma" w:hAnsi="Tahoma" w:cs="Tahoma"/>
          <w:sz w:val="20"/>
        </w:rPr>
        <w:t xml:space="preserve">An email had been received from a resident regarding the projects that the Parish Council are looking at implementing, </w:t>
      </w:r>
      <w:r w:rsidR="004C73C2" w:rsidRPr="00F62A62">
        <w:rPr>
          <w:rFonts w:ascii="Tahoma" w:hAnsi="Tahoma" w:cs="Tahoma"/>
          <w:sz w:val="20"/>
        </w:rPr>
        <w:t xml:space="preserve">there had been a £10000.00 increase in the previous </w:t>
      </w:r>
      <w:r w:rsidR="00862B65" w:rsidRPr="00F62A62">
        <w:rPr>
          <w:rFonts w:ascii="Tahoma" w:hAnsi="Tahoma" w:cs="Tahoma"/>
          <w:sz w:val="20"/>
        </w:rPr>
        <w:t>year’s</w:t>
      </w:r>
      <w:r w:rsidR="004C73C2" w:rsidRPr="00F62A62">
        <w:rPr>
          <w:rFonts w:ascii="Tahoma" w:hAnsi="Tahoma" w:cs="Tahoma"/>
          <w:sz w:val="20"/>
        </w:rPr>
        <w:t xml:space="preserve"> precept. </w:t>
      </w:r>
      <w:r w:rsidR="008C095E" w:rsidRPr="008C095E">
        <w:rPr>
          <w:rFonts w:ascii="Tahoma" w:hAnsi="Tahoma" w:cs="Tahoma"/>
          <w:sz w:val="20"/>
        </w:rPr>
        <w:t>Would the precept increase again? If so, would there be a consultation with local electors, as many residents were unhappy</w:t>
      </w:r>
      <w:r w:rsidR="008C095E">
        <w:rPr>
          <w:rFonts w:ascii="Tahoma" w:hAnsi="Tahoma" w:cs="Tahoma"/>
          <w:sz w:val="20"/>
        </w:rPr>
        <w:t xml:space="preserve"> </w:t>
      </w:r>
      <w:r w:rsidR="006464B8" w:rsidRPr="00F62A62">
        <w:rPr>
          <w:rFonts w:ascii="Tahoma" w:hAnsi="Tahoma" w:cs="Tahoma"/>
          <w:sz w:val="20"/>
        </w:rPr>
        <w:t xml:space="preserve">and struggling with the </w:t>
      </w:r>
      <w:r w:rsidR="00DC54D7" w:rsidRPr="00F62A62">
        <w:rPr>
          <w:rFonts w:ascii="Tahoma" w:hAnsi="Tahoma" w:cs="Tahoma"/>
          <w:sz w:val="20"/>
        </w:rPr>
        <w:t>cost-of-living</w:t>
      </w:r>
      <w:r w:rsidR="006464B8" w:rsidRPr="00F62A62">
        <w:rPr>
          <w:rFonts w:ascii="Tahoma" w:hAnsi="Tahoma" w:cs="Tahoma"/>
          <w:sz w:val="20"/>
        </w:rPr>
        <w:t xml:space="preserve"> crisis, the increase would be an additional burden.</w:t>
      </w:r>
      <w:r w:rsidR="00F161BE" w:rsidRPr="00F62A62">
        <w:rPr>
          <w:rFonts w:ascii="Tahoma" w:hAnsi="Tahoma" w:cs="Tahoma"/>
          <w:sz w:val="20"/>
        </w:rPr>
        <w:t xml:space="preserve"> </w:t>
      </w:r>
      <w:r w:rsidR="00C82B74" w:rsidRPr="00C82B74">
        <w:rPr>
          <w:rFonts w:ascii="Tahoma" w:hAnsi="Tahoma" w:cs="Tahoma"/>
          <w:sz w:val="20"/>
        </w:rPr>
        <w:t>The Parish Council clarified that the previous year’s increase funded streetlight upgrades, spread over three years. All current projects are in early information-gathering stages, and public consultation will occur before any major commitments.</w:t>
      </w:r>
    </w:p>
    <w:p w14:paraId="36DAA9D1" w14:textId="77777777" w:rsidR="002B0AA7" w:rsidRPr="00F62A62" w:rsidRDefault="002B0AA7" w:rsidP="002B0AA7">
      <w:pPr>
        <w:rPr>
          <w:rFonts w:ascii="Tahoma" w:hAnsi="Tahoma" w:cs="Tahoma"/>
          <w:sz w:val="20"/>
        </w:rPr>
      </w:pPr>
    </w:p>
    <w:p w14:paraId="726964CC" w14:textId="0F2CFC11" w:rsidR="00A66675" w:rsidRPr="00F62A62" w:rsidRDefault="00414BF1" w:rsidP="00414BF1">
      <w:pPr>
        <w:rPr>
          <w:rFonts w:ascii="Tahoma" w:hAnsi="Tahoma" w:cs="Tahoma"/>
          <w:b/>
          <w:bCs/>
          <w:sz w:val="20"/>
        </w:rPr>
      </w:pPr>
      <w:r w:rsidRPr="00F62A62">
        <w:rPr>
          <w:rFonts w:ascii="Tahoma" w:hAnsi="Tahoma" w:cs="Tahoma"/>
          <w:b/>
          <w:bCs/>
          <w:sz w:val="20"/>
        </w:rPr>
        <w:t xml:space="preserve">31/10/25 </w:t>
      </w:r>
      <w:r w:rsidR="00A66675" w:rsidRPr="00F62A62">
        <w:rPr>
          <w:rFonts w:ascii="Tahoma" w:hAnsi="Tahoma" w:cs="Tahoma"/>
          <w:b/>
          <w:bCs/>
          <w:sz w:val="20"/>
        </w:rPr>
        <w:t>Matters for next agenda</w:t>
      </w:r>
    </w:p>
    <w:p w14:paraId="2A6C54F7" w14:textId="4508C697" w:rsidR="0009024E" w:rsidRPr="00F62A62" w:rsidRDefault="006D3F9F" w:rsidP="00414BF1">
      <w:pPr>
        <w:rPr>
          <w:rFonts w:ascii="Tahoma" w:hAnsi="Tahoma" w:cs="Tahoma"/>
          <w:sz w:val="20"/>
        </w:rPr>
      </w:pPr>
      <w:r w:rsidRPr="00F62A62">
        <w:rPr>
          <w:rFonts w:ascii="Tahoma" w:hAnsi="Tahoma" w:cs="Tahoma"/>
          <w:sz w:val="20"/>
        </w:rPr>
        <w:t xml:space="preserve">No matters for the next agenda. </w:t>
      </w:r>
    </w:p>
    <w:p w14:paraId="5867CC7A" w14:textId="77777777" w:rsidR="0009024E" w:rsidRPr="00F62A62" w:rsidRDefault="0009024E" w:rsidP="00414BF1">
      <w:pPr>
        <w:rPr>
          <w:rFonts w:ascii="Tahoma" w:hAnsi="Tahoma" w:cs="Tahoma"/>
          <w:sz w:val="20"/>
        </w:rPr>
      </w:pPr>
    </w:p>
    <w:p w14:paraId="504CECC1" w14:textId="74451E73" w:rsidR="00A66675" w:rsidRPr="00F62A62" w:rsidRDefault="00414BF1" w:rsidP="00414BF1">
      <w:pPr>
        <w:rPr>
          <w:rFonts w:ascii="Tahoma" w:hAnsi="Tahoma" w:cs="Tahoma"/>
          <w:b/>
          <w:bCs/>
          <w:sz w:val="20"/>
        </w:rPr>
      </w:pPr>
      <w:r w:rsidRPr="00F62A62">
        <w:rPr>
          <w:rFonts w:ascii="Tahoma" w:hAnsi="Tahoma" w:cs="Tahoma"/>
          <w:b/>
          <w:bCs/>
          <w:sz w:val="20"/>
        </w:rPr>
        <w:t xml:space="preserve">32/10/25 </w:t>
      </w:r>
      <w:r w:rsidR="00A66675" w:rsidRPr="00F62A62">
        <w:rPr>
          <w:rFonts w:ascii="Tahoma" w:hAnsi="Tahoma" w:cs="Tahoma"/>
          <w:b/>
          <w:bCs/>
          <w:sz w:val="20"/>
        </w:rPr>
        <w:t>Date of next meeting</w:t>
      </w:r>
    </w:p>
    <w:p w14:paraId="24DED16B" w14:textId="352070AF" w:rsidR="000929FE" w:rsidRPr="00F62A62" w:rsidRDefault="000929FE" w:rsidP="00414BF1">
      <w:pPr>
        <w:rPr>
          <w:rFonts w:ascii="Tahoma" w:hAnsi="Tahoma" w:cs="Tahoma"/>
          <w:sz w:val="20"/>
        </w:rPr>
      </w:pPr>
      <w:r w:rsidRPr="00F62A62">
        <w:rPr>
          <w:rFonts w:ascii="Tahoma" w:hAnsi="Tahoma" w:cs="Tahoma"/>
          <w:sz w:val="20"/>
        </w:rPr>
        <w:t>The next Parish Council meeting will be held on 12 November 2025.</w:t>
      </w:r>
    </w:p>
    <w:p w14:paraId="36BBBFD4" w14:textId="77777777" w:rsidR="00230333" w:rsidRPr="00F62A62" w:rsidRDefault="00230333" w:rsidP="00B750C7">
      <w:pPr>
        <w:rPr>
          <w:rFonts w:ascii="Tahoma" w:hAnsi="Tahoma" w:cs="Tahoma"/>
          <w:sz w:val="20"/>
        </w:rPr>
      </w:pPr>
    </w:p>
    <w:p w14:paraId="3D1929AD" w14:textId="5E7B1C43" w:rsidR="00423F3E" w:rsidRPr="00F62A62" w:rsidRDefault="008C095E" w:rsidP="0055591D">
      <w:pPr>
        <w:rPr>
          <w:rFonts w:ascii="Tahoma" w:hAnsi="Tahoma" w:cs="Tahoma"/>
          <w:i/>
          <w:iCs/>
          <w:sz w:val="20"/>
        </w:rPr>
      </w:pPr>
      <w:r w:rsidRPr="008C095E">
        <w:rPr>
          <w:rFonts w:ascii="Tahoma" w:hAnsi="Tahoma" w:cs="Tahoma"/>
          <w:i/>
          <w:iCs/>
          <w:sz w:val="20"/>
        </w:rPr>
        <w:t>There being no further business, the meeting closed at 8:43 pm.</w:t>
      </w:r>
    </w:p>
    <w:p w14:paraId="617181F3" w14:textId="77777777" w:rsidR="000929FE" w:rsidRPr="00F62A62" w:rsidRDefault="000929FE" w:rsidP="0055591D">
      <w:pPr>
        <w:rPr>
          <w:rFonts w:ascii="Tahoma" w:hAnsi="Tahoma" w:cs="Tahoma"/>
          <w:i/>
          <w:iCs/>
          <w:sz w:val="20"/>
        </w:rPr>
      </w:pPr>
    </w:p>
    <w:p w14:paraId="5D192326" w14:textId="77777777" w:rsidR="000929FE" w:rsidRPr="00F62A62" w:rsidRDefault="000929FE" w:rsidP="0055591D">
      <w:pPr>
        <w:rPr>
          <w:rFonts w:ascii="Tahoma" w:hAnsi="Tahoma" w:cs="Tahoma"/>
          <w:i/>
          <w:iCs/>
          <w:sz w:val="20"/>
        </w:rPr>
      </w:pPr>
    </w:p>
    <w:p w14:paraId="7A6D13B1" w14:textId="77777777" w:rsidR="000929FE" w:rsidRPr="00F62A62" w:rsidRDefault="000929FE" w:rsidP="0055591D">
      <w:pPr>
        <w:rPr>
          <w:rFonts w:ascii="Tahoma" w:hAnsi="Tahoma" w:cs="Tahoma"/>
          <w:i/>
          <w:iCs/>
          <w:sz w:val="20"/>
        </w:rPr>
      </w:pPr>
    </w:p>
    <w:p w14:paraId="274D5F2B" w14:textId="77777777" w:rsidR="000929FE" w:rsidRPr="00F62A62" w:rsidRDefault="000929FE" w:rsidP="0055591D">
      <w:pPr>
        <w:rPr>
          <w:rFonts w:ascii="Tahoma" w:hAnsi="Tahoma" w:cs="Tahoma"/>
          <w:i/>
          <w:iCs/>
          <w:sz w:val="20"/>
        </w:rPr>
      </w:pPr>
    </w:p>
    <w:p w14:paraId="26961F8A" w14:textId="77777777" w:rsidR="000929FE" w:rsidRPr="00F62A62" w:rsidRDefault="000929FE" w:rsidP="0055591D">
      <w:pPr>
        <w:rPr>
          <w:rFonts w:ascii="Tahoma" w:hAnsi="Tahoma" w:cs="Tahoma"/>
          <w:i/>
          <w:iCs/>
          <w:sz w:val="20"/>
        </w:rPr>
      </w:pPr>
    </w:p>
    <w:p w14:paraId="2CA823A1" w14:textId="77777777" w:rsidR="000929FE" w:rsidRPr="00F62A62" w:rsidRDefault="000929FE" w:rsidP="0055591D">
      <w:pPr>
        <w:rPr>
          <w:rFonts w:ascii="Tahoma" w:hAnsi="Tahoma" w:cs="Tahoma"/>
          <w:i/>
          <w:iCs/>
          <w:sz w:val="20"/>
        </w:rPr>
      </w:pPr>
    </w:p>
    <w:p w14:paraId="41F4E6E8" w14:textId="77777777" w:rsidR="000929FE" w:rsidRPr="00F62A62" w:rsidRDefault="000929FE" w:rsidP="0055591D">
      <w:pPr>
        <w:rPr>
          <w:rFonts w:ascii="Tahoma" w:hAnsi="Tahoma" w:cs="Tahoma"/>
          <w:i/>
          <w:iCs/>
          <w:sz w:val="20"/>
        </w:rPr>
      </w:pPr>
    </w:p>
    <w:p w14:paraId="3C366676" w14:textId="77777777" w:rsidR="000929FE" w:rsidRPr="00F62A62" w:rsidRDefault="000929FE" w:rsidP="0055591D">
      <w:pPr>
        <w:rPr>
          <w:rFonts w:ascii="Tahoma" w:hAnsi="Tahoma" w:cs="Tahoma"/>
          <w:i/>
          <w:iCs/>
          <w:sz w:val="20"/>
        </w:rPr>
      </w:pPr>
    </w:p>
    <w:p w14:paraId="08A9E176" w14:textId="77777777" w:rsidR="000929FE" w:rsidRPr="00F62A62" w:rsidRDefault="000929FE" w:rsidP="0055591D">
      <w:pPr>
        <w:rPr>
          <w:rFonts w:ascii="Tahoma" w:hAnsi="Tahoma" w:cs="Tahoma"/>
          <w:i/>
          <w:iCs/>
          <w:sz w:val="20"/>
        </w:rPr>
      </w:pPr>
    </w:p>
    <w:p w14:paraId="11676B0A" w14:textId="77777777" w:rsidR="000929FE" w:rsidRPr="00F62A62" w:rsidRDefault="000929FE" w:rsidP="0055591D">
      <w:pPr>
        <w:rPr>
          <w:rFonts w:ascii="Tahoma" w:hAnsi="Tahoma" w:cs="Tahoma"/>
          <w:i/>
          <w:iCs/>
          <w:sz w:val="20"/>
        </w:rPr>
      </w:pPr>
    </w:p>
    <w:p w14:paraId="625FA077" w14:textId="77777777" w:rsidR="000929FE" w:rsidRPr="00F62A62" w:rsidRDefault="000929FE" w:rsidP="0055591D">
      <w:pPr>
        <w:rPr>
          <w:rFonts w:ascii="Tahoma" w:hAnsi="Tahoma" w:cs="Tahoma"/>
          <w:i/>
          <w:iCs/>
          <w:sz w:val="20"/>
        </w:rPr>
      </w:pPr>
    </w:p>
    <w:p w14:paraId="3C0458F3" w14:textId="77777777" w:rsidR="000929FE" w:rsidRPr="00F62A62" w:rsidRDefault="000929FE" w:rsidP="0055591D">
      <w:pPr>
        <w:rPr>
          <w:rFonts w:ascii="Tahoma" w:hAnsi="Tahoma" w:cs="Tahoma"/>
          <w:i/>
          <w:iCs/>
          <w:sz w:val="20"/>
        </w:rPr>
      </w:pPr>
    </w:p>
    <w:p w14:paraId="4795A666" w14:textId="77777777" w:rsidR="000929FE" w:rsidRPr="00F62A62" w:rsidRDefault="000929FE" w:rsidP="0055591D">
      <w:pPr>
        <w:rPr>
          <w:rFonts w:ascii="Tahoma" w:hAnsi="Tahoma" w:cs="Tahoma"/>
          <w:i/>
          <w:iCs/>
          <w:sz w:val="20"/>
        </w:rPr>
      </w:pPr>
    </w:p>
    <w:p w14:paraId="2C6108C7" w14:textId="77777777" w:rsidR="000929FE" w:rsidRPr="00F62A62" w:rsidRDefault="000929FE" w:rsidP="0055591D">
      <w:pPr>
        <w:rPr>
          <w:rFonts w:ascii="Tahoma" w:hAnsi="Tahoma" w:cs="Tahoma"/>
          <w:i/>
          <w:iCs/>
          <w:sz w:val="20"/>
        </w:rPr>
      </w:pPr>
    </w:p>
    <w:p w14:paraId="3FF2C7E4" w14:textId="77777777" w:rsidR="000929FE" w:rsidRPr="00F62A62" w:rsidRDefault="000929FE" w:rsidP="0055591D">
      <w:pPr>
        <w:rPr>
          <w:rFonts w:ascii="Tahoma" w:hAnsi="Tahoma" w:cs="Tahoma"/>
          <w:i/>
          <w:iCs/>
          <w:sz w:val="20"/>
        </w:rPr>
      </w:pPr>
    </w:p>
    <w:p w14:paraId="5E5407B6" w14:textId="77777777" w:rsidR="000929FE" w:rsidRPr="00F62A62" w:rsidRDefault="000929FE" w:rsidP="0055591D">
      <w:pPr>
        <w:rPr>
          <w:rFonts w:ascii="Tahoma" w:hAnsi="Tahoma" w:cs="Tahoma"/>
          <w:i/>
          <w:iCs/>
          <w:sz w:val="20"/>
        </w:rPr>
      </w:pPr>
    </w:p>
    <w:p w14:paraId="3F77CB32" w14:textId="77777777" w:rsidR="000929FE" w:rsidRPr="00F62A62" w:rsidRDefault="000929FE" w:rsidP="0055591D">
      <w:pPr>
        <w:rPr>
          <w:rFonts w:ascii="Tahoma" w:hAnsi="Tahoma" w:cs="Tahoma"/>
          <w:i/>
          <w:iCs/>
          <w:sz w:val="20"/>
        </w:rPr>
      </w:pPr>
    </w:p>
    <w:p w14:paraId="2E15B993" w14:textId="77777777" w:rsidR="000929FE" w:rsidRPr="00F62A62" w:rsidRDefault="000929FE" w:rsidP="0055591D">
      <w:pPr>
        <w:rPr>
          <w:rFonts w:ascii="Tahoma" w:hAnsi="Tahoma" w:cs="Tahoma"/>
          <w:i/>
          <w:iCs/>
          <w:sz w:val="20"/>
        </w:rPr>
      </w:pPr>
    </w:p>
    <w:p w14:paraId="63CB1A32" w14:textId="77777777" w:rsidR="000929FE" w:rsidRPr="00F62A62" w:rsidRDefault="000929FE" w:rsidP="0055591D">
      <w:pPr>
        <w:rPr>
          <w:rFonts w:ascii="Tahoma" w:hAnsi="Tahoma" w:cs="Tahoma"/>
          <w:i/>
          <w:iCs/>
          <w:sz w:val="20"/>
        </w:rPr>
      </w:pPr>
    </w:p>
    <w:p w14:paraId="29191AD0" w14:textId="77777777" w:rsidR="000929FE" w:rsidRPr="00F62A62" w:rsidRDefault="000929FE" w:rsidP="0055591D">
      <w:pPr>
        <w:rPr>
          <w:rFonts w:ascii="Tahoma" w:hAnsi="Tahoma" w:cs="Tahoma"/>
          <w:i/>
          <w:iCs/>
          <w:sz w:val="20"/>
        </w:rPr>
      </w:pPr>
    </w:p>
    <w:p w14:paraId="33A32B68" w14:textId="77777777" w:rsidR="000929FE" w:rsidRPr="00F62A62" w:rsidRDefault="000929FE" w:rsidP="0055591D">
      <w:pPr>
        <w:rPr>
          <w:rFonts w:ascii="Tahoma" w:hAnsi="Tahoma" w:cs="Tahoma"/>
          <w:i/>
          <w:iCs/>
          <w:sz w:val="20"/>
        </w:rPr>
      </w:pPr>
    </w:p>
    <w:p w14:paraId="43811EED" w14:textId="77777777" w:rsidR="000929FE" w:rsidRPr="00F62A62" w:rsidRDefault="000929FE" w:rsidP="0055591D">
      <w:pPr>
        <w:rPr>
          <w:rFonts w:ascii="Tahoma" w:hAnsi="Tahoma" w:cs="Tahoma"/>
          <w:i/>
          <w:iCs/>
          <w:sz w:val="20"/>
        </w:rPr>
      </w:pPr>
    </w:p>
    <w:p w14:paraId="5E73473B" w14:textId="77777777" w:rsidR="000929FE" w:rsidRPr="00F62A62" w:rsidRDefault="000929FE" w:rsidP="0055591D">
      <w:pPr>
        <w:rPr>
          <w:rFonts w:ascii="Tahoma" w:hAnsi="Tahoma" w:cs="Tahoma"/>
          <w:i/>
          <w:iCs/>
          <w:sz w:val="20"/>
        </w:rPr>
      </w:pPr>
    </w:p>
    <w:p w14:paraId="67D033BA" w14:textId="77777777" w:rsidR="000929FE" w:rsidRPr="00F62A62" w:rsidRDefault="000929FE" w:rsidP="0055591D">
      <w:pPr>
        <w:rPr>
          <w:rFonts w:ascii="Tahoma" w:hAnsi="Tahoma" w:cs="Tahoma"/>
          <w:i/>
          <w:iCs/>
          <w:sz w:val="20"/>
        </w:rPr>
      </w:pPr>
    </w:p>
    <w:p w14:paraId="4E763486" w14:textId="77777777" w:rsidR="000929FE" w:rsidRPr="00F62A62" w:rsidRDefault="000929FE" w:rsidP="0055591D">
      <w:pPr>
        <w:rPr>
          <w:rFonts w:ascii="Tahoma" w:hAnsi="Tahoma" w:cs="Tahoma"/>
          <w:i/>
          <w:iCs/>
          <w:sz w:val="20"/>
        </w:rPr>
      </w:pPr>
    </w:p>
    <w:p w14:paraId="06EB4F7B" w14:textId="77777777" w:rsidR="000929FE" w:rsidRPr="00F62A62" w:rsidRDefault="000929FE" w:rsidP="0055591D">
      <w:pPr>
        <w:rPr>
          <w:rFonts w:ascii="Tahoma" w:hAnsi="Tahoma" w:cs="Tahoma"/>
          <w:i/>
          <w:iCs/>
          <w:sz w:val="20"/>
        </w:rPr>
      </w:pPr>
    </w:p>
    <w:p w14:paraId="2D5179C4" w14:textId="77777777" w:rsidR="000929FE" w:rsidRPr="00F62A62" w:rsidRDefault="000929FE" w:rsidP="0055591D">
      <w:pPr>
        <w:rPr>
          <w:rFonts w:ascii="Tahoma" w:hAnsi="Tahoma" w:cs="Tahoma"/>
          <w:i/>
          <w:iCs/>
          <w:sz w:val="20"/>
        </w:rPr>
      </w:pPr>
    </w:p>
    <w:p w14:paraId="3F1719F4" w14:textId="77777777" w:rsidR="000929FE" w:rsidRPr="00F62A62" w:rsidRDefault="000929FE" w:rsidP="0055591D">
      <w:pPr>
        <w:rPr>
          <w:rFonts w:ascii="Tahoma" w:hAnsi="Tahoma" w:cs="Tahoma"/>
          <w:i/>
          <w:iCs/>
          <w:sz w:val="20"/>
        </w:rPr>
      </w:pPr>
    </w:p>
    <w:p w14:paraId="1082F68E" w14:textId="77777777" w:rsidR="000929FE" w:rsidRPr="00F62A62" w:rsidRDefault="000929FE" w:rsidP="0055591D">
      <w:pPr>
        <w:rPr>
          <w:rFonts w:ascii="Tahoma" w:hAnsi="Tahoma" w:cs="Tahoma"/>
          <w:i/>
          <w:iCs/>
          <w:sz w:val="20"/>
        </w:rPr>
      </w:pPr>
    </w:p>
    <w:p w14:paraId="3425B4F3" w14:textId="77777777" w:rsidR="000929FE" w:rsidRPr="00F62A62" w:rsidRDefault="000929FE" w:rsidP="0055591D">
      <w:pPr>
        <w:rPr>
          <w:rFonts w:ascii="Tahoma" w:hAnsi="Tahoma" w:cs="Tahoma"/>
          <w:i/>
          <w:iCs/>
          <w:sz w:val="20"/>
        </w:rPr>
      </w:pPr>
    </w:p>
    <w:p w14:paraId="5C517DD1" w14:textId="77777777" w:rsidR="000929FE" w:rsidRPr="00F62A62" w:rsidRDefault="000929FE" w:rsidP="0055591D">
      <w:pPr>
        <w:rPr>
          <w:rFonts w:ascii="Tahoma" w:hAnsi="Tahoma" w:cs="Tahoma"/>
          <w:i/>
          <w:iCs/>
          <w:sz w:val="20"/>
        </w:rPr>
      </w:pPr>
    </w:p>
    <w:p w14:paraId="706EB9C9" w14:textId="77777777" w:rsidR="000929FE" w:rsidRPr="00F62A62" w:rsidRDefault="000929FE" w:rsidP="0055591D">
      <w:pPr>
        <w:rPr>
          <w:rFonts w:ascii="Tahoma" w:hAnsi="Tahoma" w:cs="Tahoma"/>
          <w:i/>
          <w:iCs/>
          <w:sz w:val="20"/>
        </w:rPr>
      </w:pPr>
    </w:p>
    <w:p w14:paraId="6D455BCC" w14:textId="77777777" w:rsidR="000929FE" w:rsidRPr="00F62A62" w:rsidRDefault="000929FE" w:rsidP="0055591D">
      <w:pPr>
        <w:rPr>
          <w:rFonts w:ascii="Tahoma" w:hAnsi="Tahoma" w:cs="Tahoma"/>
          <w:i/>
          <w:iCs/>
          <w:sz w:val="20"/>
        </w:rPr>
      </w:pPr>
    </w:p>
    <w:p w14:paraId="523A1A0E" w14:textId="77777777" w:rsidR="000929FE" w:rsidRPr="00F62A62" w:rsidRDefault="000929FE" w:rsidP="0055591D">
      <w:pPr>
        <w:rPr>
          <w:rFonts w:ascii="Tahoma" w:hAnsi="Tahoma" w:cs="Tahoma"/>
          <w:i/>
          <w:iCs/>
          <w:sz w:val="20"/>
        </w:rPr>
      </w:pPr>
    </w:p>
    <w:p w14:paraId="00A2DD8F" w14:textId="77777777" w:rsidR="000929FE" w:rsidRPr="00F62A62" w:rsidRDefault="000929FE" w:rsidP="0055591D">
      <w:pPr>
        <w:rPr>
          <w:rFonts w:ascii="Tahoma" w:hAnsi="Tahoma" w:cs="Tahoma"/>
          <w:i/>
          <w:iCs/>
          <w:sz w:val="20"/>
        </w:rPr>
      </w:pPr>
    </w:p>
    <w:p w14:paraId="29E16D35" w14:textId="77777777" w:rsidR="000929FE" w:rsidRPr="00F62A62" w:rsidRDefault="000929FE" w:rsidP="0055591D">
      <w:pPr>
        <w:rPr>
          <w:rFonts w:ascii="Tahoma" w:hAnsi="Tahoma" w:cs="Tahoma"/>
          <w:i/>
          <w:iCs/>
          <w:sz w:val="20"/>
        </w:rPr>
      </w:pPr>
    </w:p>
    <w:p w14:paraId="2A1698E0" w14:textId="77777777" w:rsidR="000929FE" w:rsidRDefault="000929FE" w:rsidP="0055591D">
      <w:pPr>
        <w:rPr>
          <w:rFonts w:ascii="Tahoma" w:hAnsi="Tahoma" w:cs="Tahoma"/>
          <w:i/>
          <w:iCs/>
          <w:sz w:val="20"/>
        </w:rPr>
      </w:pPr>
    </w:p>
    <w:p w14:paraId="37CF64DC" w14:textId="77777777" w:rsidR="00E156D7" w:rsidRDefault="00E156D7" w:rsidP="0055591D">
      <w:pPr>
        <w:rPr>
          <w:rFonts w:ascii="Tahoma" w:hAnsi="Tahoma" w:cs="Tahoma"/>
          <w:i/>
          <w:iCs/>
          <w:sz w:val="20"/>
        </w:rPr>
      </w:pPr>
    </w:p>
    <w:p w14:paraId="5272FC07" w14:textId="77777777" w:rsidR="00E156D7" w:rsidRDefault="00E156D7" w:rsidP="0055591D">
      <w:pPr>
        <w:rPr>
          <w:rFonts w:ascii="Tahoma" w:hAnsi="Tahoma" w:cs="Tahoma"/>
          <w:i/>
          <w:iCs/>
          <w:sz w:val="20"/>
        </w:rPr>
      </w:pPr>
    </w:p>
    <w:p w14:paraId="26070F99" w14:textId="77777777" w:rsidR="00E156D7" w:rsidRDefault="00E156D7" w:rsidP="0055591D">
      <w:pPr>
        <w:rPr>
          <w:rFonts w:ascii="Tahoma" w:hAnsi="Tahoma" w:cs="Tahoma"/>
          <w:i/>
          <w:iCs/>
          <w:sz w:val="20"/>
        </w:rPr>
      </w:pPr>
    </w:p>
    <w:p w14:paraId="094412E9" w14:textId="77777777" w:rsidR="00E156D7" w:rsidRDefault="00E156D7" w:rsidP="0055591D">
      <w:pPr>
        <w:rPr>
          <w:rFonts w:ascii="Tahoma" w:hAnsi="Tahoma" w:cs="Tahoma"/>
          <w:i/>
          <w:iCs/>
          <w:sz w:val="20"/>
        </w:rPr>
      </w:pPr>
    </w:p>
    <w:p w14:paraId="4F6E5649" w14:textId="77777777" w:rsidR="00E156D7" w:rsidRDefault="00E156D7" w:rsidP="00423F3E">
      <w:pPr>
        <w:rPr>
          <w:rFonts w:ascii="Tahoma" w:hAnsi="Tahoma" w:cs="Tahoma"/>
          <w:b/>
          <w:bCs/>
          <w:sz w:val="20"/>
          <w:u w:val="single"/>
          <w:lang w:val="en-US"/>
        </w:rPr>
      </w:pPr>
    </w:p>
    <w:p w14:paraId="6EF18FE4" w14:textId="51193761" w:rsidR="00423F3E" w:rsidRPr="00423F3E" w:rsidRDefault="00423F3E" w:rsidP="00423F3E">
      <w:pPr>
        <w:rPr>
          <w:rFonts w:ascii="Tahoma" w:hAnsi="Tahoma" w:cs="Tahoma"/>
          <w:b/>
          <w:bCs/>
          <w:sz w:val="20"/>
          <w:u w:val="single"/>
          <w:lang w:val="en-US"/>
        </w:rPr>
      </w:pPr>
      <w:r w:rsidRPr="00423F3E">
        <w:rPr>
          <w:rFonts w:ascii="Tahoma" w:hAnsi="Tahoma" w:cs="Tahoma"/>
          <w:b/>
          <w:bCs/>
          <w:sz w:val="20"/>
          <w:u w:val="single"/>
          <w:lang w:val="en-US"/>
        </w:rPr>
        <w:t xml:space="preserve">Old Leake Parish Update October 2025 </w:t>
      </w:r>
    </w:p>
    <w:p w14:paraId="5DB2D8BE" w14:textId="77777777" w:rsidR="00423F3E" w:rsidRPr="00423F3E" w:rsidRDefault="00423F3E" w:rsidP="00423F3E">
      <w:pPr>
        <w:rPr>
          <w:rFonts w:ascii="Tahoma" w:hAnsi="Tahoma" w:cs="Tahoma"/>
          <w:sz w:val="20"/>
          <w:lang w:val="en-US"/>
        </w:rPr>
      </w:pPr>
    </w:p>
    <w:p w14:paraId="3131D4C1" w14:textId="77777777" w:rsidR="00423F3E" w:rsidRPr="00423F3E" w:rsidRDefault="00423F3E" w:rsidP="00423F3E">
      <w:pPr>
        <w:rPr>
          <w:rFonts w:ascii="Tahoma" w:hAnsi="Tahoma" w:cs="Tahoma"/>
          <w:sz w:val="20"/>
          <w:u w:val="single"/>
          <w:lang w:val="en-US"/>
        </w:rPr>
      </w:pPr>
      <w:r w:rsidRPr="00423F3E">
        <w:rPr>
          <w:rFonts w:ascii="Tahoma" w:hAnsi="Tahoma" w:cs="Tahoma"/>
          <w:sz w:val="20"/>
          <w:u w:val="single"/>
          <w:lang w:val="en-US"/>
        </w:rPr>
        <w:t>Parish update</w:t>
      </w:r>
    </w:p>
    <w:p w14:paraId="5FBBC0E2" w14:textId="3209A010"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The fencing at Vicarage Gardens is scheduled to be replaced the week commencing the 28</w:t>
      </w:r>
      <w:r w:rsidRPr="00F62A62">
        <w:rPr>
          <w:rFonts w:ascii="Tahoma" w:hAnsi="Tahoma" w:cs="Tahoma"/>
          <w:sz w:val="20"/>
          <w:vertAlign w:val="superscript"/>
          <w:lang w:val="en-US"/>
        </w:rPr>
        <w:t>th</w:t>
      </w:r>
      <w:r w:rsidRPr="00F62A62">
        <w:rPr>
          <w:rFonts w:ascii="Tahoma" w:hAnsi="Tahoma" w:cs="Tahoma"/>
          <w:sz w:val="20"/>
          <w:lang w:val="en-US"/>
        </w:rPr>
        <w:t xml:space="preserve"> of October 2025 this will see all the fencing replaced around the grass areas by Lindum group. Lindum </w:t>
      </w:r>
      <w:r w:rsidR="0016482D" w:rsidRPr="00F62A62">
        <w:rPr>
          <w:rFonts w:ascii="Tahoma" w:hAnsi="Tahoma" w:cs="Tahoma"/>
          <w:sz w:val="20"/>
          <w:lang w:val="en-US"/>
        </w:rPr>
        <w:t>is</w:t>
      </w:r>
      <w:r w:rsidRPr="00F62A62">
        <w:rPr>
          <w:rFonts w:ascii="Tahoma" w:hAnsi="Tahoma" w:cs="Tahoma"/>
          <w:sz w:val="20"/>
          <w:lang w:val="en-US"/>
        </w:rPr>
        <w:t xml:space="preserve"> working on behalf of Boston Borough council who are funding the </w:t>
      </w:r>
      <w:r w:rsidR="00862B65" w:rsidRPr="00F62A62">
        <w:rPr>
          <w:rFonts w:ascii="Tahoma" w:hAnsi="Tahoma" w:cs="Tahoma"/>
          <w:sz w:val="20"/>
          <w:lang w:val="en-US"/>
        </w:rPr>
        <w:t>work</w:t>
      </w:r>
      <w:r w:rsidRPr="00F62A62">
        <w:rPr>
          <w:rFonts w:ascii="Tahoma" w:hAnsi="Tahoma" w:cs="Tahoma"/>
          <w:sz w:val="20"/>
          <w:lang w:val="en-US"/>
        </w:rPr>
        <w:t xml:space="preserve">. </w:t>
      </w:r>
    </w:p>
    <w:p w14:paraId="40E396F6" w14:textId="27FDCA59"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 xml:space="preserve">We are pleased to see that </w:t>
      </w:r>
      <w:r w:rsidR="00862B65" w:rsidRPr="00F62A62">
        <w:rPr>
          <w:rFonts w:ascii="Tahoma" w:hAnsi="Tahoma" w:cs="Tahoma"/>
          <w:sz w:val="20"/>
          <w:lang w:val="en-US"/>
        </w:rPr>
        <w:t>work</w:t>
      </w:r>
      <w:r w:rsidRPr="00F62A62">
        <w:rPr>
          <w:rFonts w:ascii="Tahoma" w:hAnsi="Tahoma" w:cs="Tahoma"/>
          <w:sz w:val="20"/>
          <w:lang w:val="en-US"/>
        </w:rPr>
        <w:t xml:space="preserve"> should start this month by Anglian water on a new fresh water supply pipe in the area around the Gride. Thes works will be completed next Summer and should </w:t>
      </w:r>
      <w:r w:rsidR="00414B14" w:rsidRPr="00F62A62">
        <w:rPr>
          <w:rFonts w:ascii="Tahoma" w:hAnsi="Tahoma" w:cs="Tahoma"/>
          <w:sz w:val="20"/>
          <w:lang w:val="en-US"/>
        </w:rPr>
        <w:t>improve</w:t>
      </w:r>
      <w:r w:rsidRPr="00F62A62">
        <w:rPr>
          <w:rFonts w:ascii="Tahoma" w:hAnsi="Tahoma" w:cs="Tahoma"/>
          <w:sz w:val="20"/>
          <w:lang w:val="en-US"/>
        </w:rPr>
        <w:t xml:space="preserve"> water pressure in the Old Leake water tower catchment. </w:t>
      </w:r>
    </w:p>
    <w:p w14:paraId="762334AE" w14:textId="5344137C"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 xml:space="preserve">We have contacted Giles Academy after residents expressed their frustration at being stuck for over 20 minutes on the evening of their Open evening. We have said more collaborative </w:t>
      </w:r>
      <w:r w:rsidR="00862B65" w:rsidRPr="00F62A62">
        <w:rPr>
          <w:rFonts w:ascii="Tahoma" w:hAnsi="Tahoma" w:cs="Tahoma"/>
          <w:sz w:val="20"/>
          <w:lang w:val="en-US"/>
        </w:rPr>
        <w:t>work</w:t>
      </w:r>
      <w:r w:rsidRPr="00F62A62">
        <w:rPr>
          <w:rFonts w:ascii="Tahoma" w:hAnsi="Tahoma" w:cs="Tahoma"/>
          <w:sz w:val="20"/>
          <w:lang w:val="en-US"/>
        </w:rPr>
        <w:t xml:space="preserve"> is needed so that better management at these events can occur. </w:t>
      </w:r>
    </w:p>
    <w:p w14:paraId="3FA8E4D5" w14:textId="5B4A3042"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 xml:space="preserve">We are just finalizing the </w:t>
      </w:r>
      <w:r w:rsidR="00862B65" w:rsidRPr="00F62A62">
        <w:rPr>
          <w:rFonts w:ascii="Tahoma" w:hAnsi="Tahoma" w:cs="Tahoma"/>
          <w:sz w:val="20"/>
          <w:lang w:val="en-US"/>
        </w:rPr>
        <w:t>installation</w:t>
      </w:r>
      <w:r w:rsidRPr="00F62A62">
        <w:rPr>
          <w:rFonts w:ascii="Tahoma" w:hAnsi="Tahoma" w:cs="Tahoma"/>
          <w:sz w:val="20"/>
          <w:lang w:val="en-US"/>
        </w:rPr>
        <w:t xml:space="preserve"> of a bench in the MUGA having been provided one by former borough councilor Judy Reid. Permission has been granted by LCC. </w:t>
      </w:r>
    </w:p>
    <w:p w14:paraId="4D5F8F54" w14:textId="12E8E30D"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 xml:space="preserve">We continue to </w:t>
      </w:r>
      <w:r w:rsidR="00E156D7" w:rsidRPr="00F62A62">
        <w:rPr>
          <w:rFonts w:ascii="Tahoma" w:hAnsi="Tahoma" w:cs="Tahoma"/>
          <w:sz w:val="20"/>
          <w:lang w:val="en-US"/>
        </w:rPr>
        <w:t>consult</w:t>
      </w:r>
      <w:r w:rsidRPr="00F62A62">
        <w:rPr>
          <w:rFonts w:ascii="Tahoma" w:hAnsi="Tahoma" w:cs="Tahoma"/>
          <w:sz w:val="20"/>
          <w:lang w:val="en-US"/>
        </w:rPr>
        <w:t xml:space="preserve"> with residents and our County Councilor regarding the ongoing situation on Cowbroads Lane. </w:t>
      </w:r>
    </w:p>
    <w:p w14:paraId="660A5C16" w14:textId="44FCD6D9" w:rsidR="00423F3E" w:rsidRPr="00F62A62" w:rsidRDefault="00423F3E" w:rsidP="0016482D">
      <w:pPr>
        <w:pStyle w:val="ListParagraph"/>
        <w:numPr>
          <w:ilvl w:val="0"/>
          <w:numId w:val="29"/>
        </w:numPr>
        <w:rPr>
          <w:rFonts w:ascii="Tahoma" w:hAnsi="Tahoma" w:cs="Tahoma"/>
          <w:sz w:val="20"/>
          <w:lang w:val="en-US"/>
        </w:rPr>
      </w:pPr>
      <w:r w:rsidRPr="00F62A62">
        <w:rPr>
          <w:rFonts w:ascii="Tahoma" w:hAnsi="Tahoma" w:cs="Tahoma"/>
          <w:sz w:val="20"/>
          <w:lang w:val="en-US"/>
        </w:rPr>
        <w:t xml:space="preserve">Several residents have complained to us about speeding in the village, especially on </w:t>
      </w:r>
      <w:r w:rsidR="00862B65" w:rsidRPr="00F62A62">
        <w:rPr>
          <w:rFonts w:ascii="Tahoma" w:hAnsi="Tahoma" w:cs="Tahoma"/>
          <w:sz w:val="20"/>
          <w:lang w:val="en-US"/>
        </w:rPr>
        <w:t>Old Main Road</w:t>
      </w:r>
      <w:r w:rsidRPr="00F62A62">
        <w:rPr>
          <w:rFonts w:ascii="Tahoma" w:hAnsi="Tahoma" w:cs="Tahoma"/>
          <w:sz w:val="20"/>
          <w:lang w:val="en-US"/>
        </w:rPr>
        <w:t xml:space="preserve">, Church Road, Chapel </w:t>
      </w:r>
      <w:r w:rsidR="00445086" w:rsidRPr="00F62A62">
        <w:rPr>
          <w:rFonts w:ascii="Tahoma" w:hAnsi="Tahoma" w:cs="Tahoma"/>
          <w:sz w:val="20"/>
          <w:lang w:val="en-US"/>
        </w:rPr>
        <w:t>Road,</w:t>
      </w:r>
      <w:r w:rsidRPr="00F62A62">
        <w:rPr>
          <w:rFonts w:ascii="Tahoma" w:hAnsi="Tahoma" w:cs="Tahoma"/>
          <w:sz w:val="20"/>
          <w:lang w:val="en-US"/>
        </w:rPr>
        <w:t xml:space="preserve"> and </w:t>
      </w:r>
      <w:r w:rsidR="00862B65" w:rsidRPr="00F62A62">
        <w:rPr>
          <w:rFonts w:ascii="Tahoma" w:hAnsi="Tahoma" w:cs="Tahoma"/>
          <w:sz w:val="20"/>
          <w:lang w:val="en-US"/>
        </w:rPr>
        <w:t>Hawthorn Road</w:t>
      </w:r>
      <w:r w:rsidRPr="00F62A62">
        <w:rPr>
          <w:rFonts w:ascii="Tahoma" w:hAnsi="Tahoma" w:cs="Tahoma"/>
          <w:sz w:val="20"/>
          <w:lang w:val="en-US"/>
        </w:rPr>
        <w:t xml:space="preserve">. </w:t>
      </w:r>
      <w:r w:rsidR="008852CA" w:rsidRPr="00F62A62">
        <w:rPr>
          <w:rFonts w:ascii="Tahoma" w:hAnsi="Tahoma" w:cs="Tahoma"/>
          <w:sz w:val="20"/>
          <w:lang w:val="en-US"/>
        </w:rPr>
        <w:t>We</w:t>
      </w:r>
      <w:r w:rsidRPr="00F62A62">
        <w:rPr>
          <w:rFonts w:ascii="Tahoma" w:hAnsi="Tahoma" w:cs="Tahoma"/>
          <w:sz w:val="20"/>
          <w:lang w:val="en-US"/>
        </w:rPr>
        <w:t xml:space="preserve"> have suggested to these residents to </w:t>
      </w:r>
      <w:r w:rsidR="00445086" w:rsidRPr="00F62A62">
        <w:rPr>
          <w:rFonts w:ascii="Tahoma" w:hAnsi="Tahoma" w:cs="Tahoma"/>
          <w:sz w:val="20"/>
          <w:lang w:val="en-US"/>
        </w:rPr>
        <w:t>contact</w:t>
      </w:r>
      <w:r w:rsidRPr="00F62A62">
        <w:rPr>
          <w:rFonts w:ascii="Tahoma" w:hAnsi="Tahoma" w:cs="Tahoma"/>
          <w:sz w:val="20"/>
          <w:lang w:val="en-US"/>
        </w:rPr>
        <w:t xml:space="preserve"> the Parish Council as most seemed keen to start a community </w:t>
      </w:r>
      <w:r w:rsidR="00E156D7" w:rsidRPr="00F62A62">
        <w:rPr>
          <w:rFonts w:ascii="Tahoma" w:hAnsi="Tahoma" w:cs="Tahoma"/>
          <w:sz w:val="20"/>
          <w:lang w:val="en-US"/>
        </w:rPr>
        <w:t>speed-watch</w:t>
      </w:r>
      <w:r w:rsidRPr="00F62A62">
        <w:rPr>
          <w:rFonts w:ascii="Tahoma" w:hAnsi="Tahoma" w:cs="Tahoma"/>
          <w:sz w:val="20"/>
          <w:lang w:val="en-US"/>
        </w:rPr>
        <w:t xml:space="preserve"> scheme. John has also been </w:t>
      </w:r>
      <w:r w:rsidR="00E156D7" w:rsidRPr="00F62A62">
        <w:rPr>
          <w:rFonts w:ascii="Tahoma" w:hAnsi="Tahoma" w:cs="Tahoma"/>
          <w:sz w:val="20"/>
          <w:lang w:val="en-US"/>
        </w:rPr>
        <w:t>consulting</w:t>
      </w:r>
      <w:r w:rsidRPr="00F62A62">
        <w:rPr>
          <w:rFonts w:ascii="Tahoma" w:hAnsi="Tahoma" w:cs="Tahoma"/>
          <w:sz w:val="20"/>
          <w:lang w:val="en-US"/>
        </w:rPr>
        <w:t xml:space="preserve"> with the police regarding the enforcement of the double yellow lines on </w:t>
      </w:r>
      <w:r w:rsidR="008852CA" w:rsidRPr="00F62A62">
        <w:rPr>
          <w:rFonts w:ascii="Tahoma" w:hAnsi="Tahoma" w:cs="Tahoma"/>
          <w:sz w:val="20"/>
          <w:lang w:val="en-US"/>
        </w:rPr>
        <w:t>Church Road</w:t>
      </w:r>
      <w:r w:rsidRPr="00F62A62">
        <w:rPr>
          <w:rFonts w:ascii="Tahoma" w:hAnsi="Tahoma" w:cs="Tahoma"/>
          <w:sz w:val="20"/>
          <w:lang w:val="en-US"/>
        </w:rPr>
        <w:t xml:space="preserve">. </w:t>
      </w:r>
      <w:r w:rsidRPr="00F62A62">
        <w:rPr>
          <w:rFonts w:ascii="Tahoma" w:hAnsi="Tahoma" w:cs="Tahoma"/>
          <w:sz w:val="20"/>
        </w:rPr>
        <w:t xml:space="preserve">A PCSO has been allocated </w:t>
      </w:r>
      <w:r w:rsidR="008852CA" w:rsidRPr="00F62A62">
        <w:rPr>
          <w:rFonts w:ascii="Tahoma" w:hAnsi="Tahoma" w:cs="Tahoma"/>
          <w:sz w:val="20"/>
        </w:rPr>
        <w:t>now,</w:t>
      </w:r>
      <w:r w:rsidRPr="00F62A62">
        <w:rPr>
          <w:rFonts w:ascii="Tahoma" w:hAnsi="Tahoma" w:cs="Tahoma"/>
          <w:sz w:val="20"/>
        </w:rPr>
        <w:t xml:space="preserve"> and John and herself have been liaising with the </w:t>
      </w:r>
      <w:r w:rsidR="008852CA" w:rsidRPr="00F62A62">
        <w:rPr>
          <w:rFonts w:ascii="Tahoma" w:hAnsi="Tahoma" w:cs="Tahoma"/>
          <w:sz w:val="20"/>
        </w:rPr>
        <w:t>school</w:t>
      </w:r>
      <w:r w:rsidRPr="00F62A62">
        <w:rPr>
          <w:rFonts w:ascii="Tahoma" w:hAnsi="Tahoma" w:cs="Tahoma"/>
          <w:sz w:val="20"/>
        </w:rPr>
        <w:t>. A letter will be issued to all parents/ carers etc.</w:t>
      </w:r>
    </w:p>
    <w:p w14:paraId="367B9847" w14:textId="77777777" w:rsidR="00423F3E" w:rsidRPr="00423F3E" w:rsidRDefault="00423F3E" w:rsidP="00423F3E">
      <w:pPr>
        <w:rPr>
          <w:rFonts w:ascii="Tahoma" w:hAnsi="Tahoma" w:cs="Tahoma"/>
          <w:sz w:val="20"/>
          <w:lang w:val="en-US"/>
        </w:rPr>
      </w:pPr>
    </w:p>
    <w:p w14:paraId="3E8D9EEE" w14:textId="77777777" w:rsidR="00423F3E" w:rsidRPr="00423F3E" w:rsidRDefault="00423F3E" w:rsidP="00423F3E">
      <w:pPr>
        <w:rPr>
          <w:rFonts w:ascii="Tahoma" w:hAnsi="Tahoma" w:cs="Tahoma"/>
          <w:sz w:val="20"/>
          <w:u w:val="single"/>
          <w:lang w:val="en-US"/>
        </w:rPr>
      </w:pPr>
      <w:r w:rsidRPr="00423F3E">
        <w:rPr>
          <w:rFonts w:ascii="Tahoma" w:hAnsi="Tahoma" w:cs="Tahoma"/>
          <w:sz w:val="20"/>
          <w:u w:val="single"/>
          <w:lang w:val="en-US"/>
        </w:rPr>
        <w:t>Borough news</w:t>
      </w:r>
    </w:p>
    <w:p w14:paraId="5A16E0B5" w14:textId="39D02AB7" w:rsidR="00423F3E" w:rsidRPr="00F62A62" w:rsidRDefault="00423F3E" w:rsidP="0016482D">
      <w:pPr>
        <w:pStyle w:val="ListParagraph"/>
        <w:numPr>
          <w:ilvl w:val="0"/>
          <w:numId w:val="30"/>
        </w:numPr>
        <w:rPr>
          <w:rFonts w:ascii="Tahoma" w:hAnsi="Tahoma" w:cs="Tahoma"/>
          <w:sz w:val="20"/>
          <w:lang w:val="en-US"/>
        </w:rPr>
      </w:pPr>
      <w:r w:rsidRPr="00F62A62">
        <w:rPr>
          <w:rFonts w:ascii="Tahoma" w:hAnsi="Tahoma" w:cs="Tahoma"/>
          <w:sz w:val="20"/>
          <w:lang w:val="en-US"/>
        </w:rPr>
        <w:t xml:space="preserve">Freiston Parish council </w:t>
      </w:r>
      <w:r w:rsidR="008852CA" w:rsidRPr="00F62A62">
        <w:rPr>
          <w:rFonts w:ascii="Tahoma" w:hAnsi="Tahoma" w:cs="Tahoma"/>
          <w:sz w:val="20"/>
          <w:lang w:val="en-US"/>
        </w:rPr>
        <w:t>was</w:t>
      </w:r>
      <w:r w:rsidRPr="00F62A62">
        <w:rPr>
          <w:rFonts w:ascii="Tahoma" w:hAnsi="Tahoma" w:cs="Tahoma"/>
          <w:sz w:val="20"/>
          <w:lang w:val="en-US"/>
        </w:rPr>
        <w:t xml:space="preserve"> the winner of the 2025 Love </w:t>
      </w:r>
      <w:r w:rsidR="005C3CC4" w:rsidRPr="00F62A62">
        <w:rPr>
          <w:rFonts w:ascii="Tahoma" w:hAnsi="Tahoma" w:cs="Tahoma"/>
          <w:sz w:val="20"/>
          <w:lang w:val="en-US"/>
        </w:rPr>
        <w:t>Your Neighborhood</w:t>
      </w:r>
      <w:r w:rsidRPr="00F62A62">
        <w:rPr>
          <w:rFonts w:ascii="Tahoma" w:hAnsi="Tahoma" w:cs="Tahoma"/>
          <w:sz w:val="20"/>
          <w:lang w:val="en-US"/>
        </w:rPr>
        <w:t xml:space="preserve"> award for best Parish. We also had </w:t>
      </w:r>
      <w:r w:rsidR="005C3CC4" w:rsidRPr="00F62A62">
        <w:rPr>
          <w:rFonts w:ascii="Tahoma" w:hAnsi="Tahoma" w:cs="Tahoma"/>
          <w:sz w:val="20"/>
          <w:lang w:val="en-US"/>
        </w:rPr>
        <w:t>Community</w:t>
      </w:r>
      <w:r w:rsidRPr="00F62A62">
        <w:rPr>
          <w:rFonts w:ascii="Tahoma" w:hAnsi="Tahoma" w:cs="Tahoma"/>
          <w:sz w:val="20"/>
          <w:lang w:val="en-US"/>
        </w:rPr>
        <w:t xml:space="preserve"> </w:t>
      </w:r>
      <w:r w:rsidR="005C3CC4" w:rsidRPr="00F62A62">
        <w:rPr>
          <w:rFonts w:ascii="Tahoma" w:hAnsi="Tahoma" w:cs="Tahoma"/>
          <w:sz w:val="20"/>
          <w:lang w:val="en-US"/>
        </w:rPr>
        <w:t>growers,</w:t>
      </w:r>
      <w:r w:rsidRPr="00F62A62">
        <w:rPr>
          <w:rFonts w:ascii="Tahoma" w:hAnsi="Tahoma" w:cs="Tahoma"/>
          <w:sz w:val="20"/>
          <w:lang w:val="en-US"/>
        </w:rPr>
        <w:t xml:space="preserve"> and the railway station </w:t>
      </w:r>
      <w:r w:rsidR="005C3CC4" w:rsidRPr="00F62A62">
        <w:rPr>
          <w:rFonts w:ascii="Tahoma" w:hAnsi="Tahoma" w:cs="Tahoma"/>
          <w:sz w:val="20"/>
          <w:lang w:val="en-US"/>
        </w:rPr>
        <w:t>adopted</w:t>
      </w:r>
      <w:r w:rsidRPr="00F62A62">
        <w:rPr>
          <w:rFonts w:ascii="Tahoma" w:hAnsi="Tahoma" w:cs="Tahoma"/>
          <w:sz w:val="20"/>
          <w:lang w:val="en-US"/>
        </w:rPr>
        <w:t xml:space="preserve"> tie for best community garden. Individual winners received £100 for first place and £50 for second place. </w:t>
      </w:r>
      <w:r w:rsidR="009E189A" w:rsidRPr="00F62A62">
        <w:rPr>
          <w:rFonts w:ascii="Tahoma" w:hAnsi="Tahoma" w:cs="Tahoma"/>
          <w:sz w:val="20"/>
          <w:lang w:val="en-US"/>
        </w:rPr>
        <w:t>Cllr Butler sponsored all plaques and prize money</w:t>
      </w:r>
      <w:r w:rsidRPr="00F62A62">
        <w:rPr>
          <w:rFonts w:ascii="Tahoma" w:hAnsi="Tahoma" w:cs="Tahoma"/>
          <w:sz w:val="20"/>
          <w:lang w:val="en-US"/>
        </w:rPr>
        <w:t xml:space="preserve">. </w:t>
      </w:r>
    </w:p>
    <w:p w14:paraId="3AB76E33" w14:textId="118294FE" w:rsidR="00423F3E" w:rsidRPr="00F62A62" w:rsidRDefault="00423F3E" w:rsidP="0016482D">
      <w:pPr>
        <w:pStyle w:val="ListParagraph"/>
        <w:numPr>
          <w:ilvl w:val="0"/>
          <w:numId w:val="30"/>
        </w:numPr>
        <w:rPr>
          <w:rFonts w:ascii="Tahoma" w:hAnsi="Tahoma" w:cs="Tahoma"/>
          <w:sz w:val="20"/>
          <w:lang w:val="en-US"/>
        </w:rPr>
      </w:pPr>
      <w:r w:rsidRPr="00F62A62">
        <w:rPr>
          <w:rFonts w:ascii="Tahoma" w:hAnsi="Tahoma" w:cs="Tahoma"/>
          <w:sz w:val="20"/>
          <w:lang w:val="en-US"/>
        </w:rPr>
        <w:t xml:space="preserve">Peter Bedford </w:t>
      </w:r>
      <w:proofErr w:type="gramStart"/>
      <w:r w:rsidRPr="00F62A62">
        <w:rPr>
          <w:rFonts w:ascii="Tahoma" w:hAnsi="Tahoma" w:cs="Tahoma"/>
          <w:sz w:val="20"/>
          <w:lang w:val="en-US"/>
        </w:rPr>
        <w:t>was Duly</w:t>
      </w:r>
      <w:proofErr w:type="gramEnd"/>
      <w:r w:rsidRPr="00F62A62">
        <w:rPr>
          <w:rFonts w:ascii="Tahoma" w:hAnsi="Tahoma" w:cs="Tahoma"/>
          <w:sz w:val="20"/>
          <w:lang w:val="en-US"/>
        </w:rPr>
        <w:t xml:space="preserve"> </w:t>
      </w:r>
      <w:proofErr w:type="gramStart"/>
      <w:r w:rsidRPr="00F62A62">
        <w:rPr>
          <w:rFonts w:ascii="Tahoma" w:hAnsi="Tahoma" w:cs="Tahoma"/>
          <w:sz w:val="20"/>
          <w:lang w:val="en-US"/>
        </w:rPr>
        <w:t>elected at</w:t>
      </w:r>
      <w:proofErr w:type="gramEnd"/>
      <w:r w:rsidRPr="00F62A62">
        <w:rPr>
          <w:rFonts w:ascii="Tahoma" w:hAnsi="Tahoma" w:cs="Tahoma"/>
          <w:sz w:val="20"/>
          <w:lang w:val="en-US"/>
        </w:rPr>
        <w:t xml:space="preserve"> the last full council to replace former chair of Planning David Middleton. We thank Cllr Middleton for his time as chair and welcome Cllr Bedford to the role. Cllr Bedford has many years’ </w:t>
      </w:r>
      <w:r w:rsidR="005C3CC4" w:rsidRPr="00F62A62">
        <w:rPr>
          <w:rFonts w:ascii="Tahoma" w:hAnsi="Tahoma" w:cs="Tahoma"/>
          <w:sz w:val="20"/>
          <w:lang w:val="en-US"/>
        </w:rPr>
        <w:t>experiences</w:t>
      </w:r>
      <w:r w:rsidRPr="00F62A62">
        <w:rPr>
          <w:rFonts w:ascii="Tahoma" w:hAnsi="Tahoma" w:cs="Tahoma"/>
          <w:sz w:val="20"/>
          <w:lang w:val="en-US"/>
        </w:rPr>
        <w:t xml:space="preserve"> in planning so the chair should be in good hands. </w:t>
      </w:r>
    </w:p>
    <w:p w14:paraId="2A0B6A54" w14:textId="309AB688" w:rsidR="00423F3E" w:rsidRPr="00F62A62" w:rsidRDefault="00423F3E" w:rsidP="009C4C56">
      <w:pPr>
        <w:pStyle w:val="ListParagraph"/>
        <w:numPr>
          <w:ilvl w:val="0"/>
          <w:numId w:val="30"/>
        </w:numPr>
        <w:rPr>
          <w:rFonts w:ascii="Tahoma" w:hAnsi="Tahoma" w:cs="Tahoma"/>
          <w:sz w:val="20"/>
          <w:lang w:val="en-US"/>
        </w:rPr>
      </w:pPr>
      <w:r w:rsidRPr="00F62A62">
        <w:rPr>
          <w:rFonts w:ascii="Tahoma" w:hAnsi="Tahoma" w:cs="Tahoma"/>
          <w:sz w:val="20"/>
          <w:lang w:val="en-US"/>
        </w:rPr>
        <w:t xml:space="preserve">We encourage as many residents as possible to take part in the survey on the council tax support scheme. It is a simple survey asking for views on </w:t>
      </w:r>
      <w:r w:rsidR="00445086" w:rsidRPr="00F62A62">
        <w:rPr>
          <w:rFonts w:ascii="Tahoma" w:hAnsi="Tahoma" w:cs="Tahoma"/>
          <w:sz w:val="20"/>
          <w:lang w:val="en-US"/>
        </w:rPr>
        <w:t>three</w:t>
      </w:r>
      <w:r w:rsidRPr="00F62A62">
        <w:rPr>
          <w:rFonts w:ascii="Tahoma" w:hAnsi="Tahoma" w:cs="Tahoma"/>
          <w:sz w:val="20"/>
          <w:lang w:val="en-US"/>
        </w:rPr>
        <w:t xml:space="preserve"> different proposals that have been put forward. The survey will help shape the </w:t>
      </w:r>
      <w:r w:rsidR="00414B14" w:rsidRPr="00F62A62">
        <w:rPr>
          <w:rFonts w:ascii="Tahoma" w:hAnsi="Tahoma" w:cs="Tahoma"/>
          <w:sz w:val="20"/>
          <w:lang w:val="en-US"/>
        </w:rPr>
        <w:t>outcome</w:t>
      </w:r>
      <w:r w:rsidRPr="00F62A62">
        <w:rPr>
          <w:rFonts w:ascii="Tahoma" w:hAnsi="Tahoma" w:cs="Tahoma"/>
          <w:sz w:val="20"/>
          <w:lang w:val="en-US"/>
        </w:rPr>
        <w:t xml:space="preserve">. </w:t>
      </w:r>
    </w:p>
    <w:p w14:paraId="12FADD27" w14:textId="4866F4F3" w:rsidR="00423F3E" w:rsidRPr="00F62A62" w:rsidRDefault="00423F3E" w:rsidP="009C4C56">
      <w:pPr>
        <w:pStyle w:val="ListParagraph"/>
        <w:numPr>
          <w:ilvl w:val="0"/>
          <w:numId w:val="30"/>
        </w:numPr>
        <w:rPr>
          <w:rFonts w:ascii="Tahoma" w:hAnsi="Tahoma" w:cs="Tahoma"/>
          <w:sz w:val="20"/>
          <w:lang w:val="en-US"/>
        </w:rPr>
      </w:pPr>
      <w:r w:rsidRPr="00F62A62">
        <w:rPr>
          <w:rFonts w:ascii="Tahoma" w:hAnsi="Tahoma" w:cs="Tahoma"/>
          <w:sz w:val="20"/>
          <w:lang w:val="en-US"/>
        </w:rPr>
        <w:t xml:space="preserve">Boston Market won the NABMA market achievement of the year 2025 for the introduction and growth of the monthly Makers and Farmers market </w:t>
      </w:r>
      <w:r w:rsidR="005C3CC4" w:rsidRPr="00F62A62">
        <w:rPr>
          <w:rFonts w:ascii="Tahoma" w:hAnsi="Tahoma" w:cs="Tahoma"/>
          <w:sz w:val="20"/>
          <w:lang w:val="en-US"/>
        </w:rPr>
        <w:t>held</w:t>
      </w:r>
      <w:r w:rsidRPr="00F62A62">
        <w:rPr>
          <w:rFonts w:ascii="Tahoma" w:hAnsi="Tahoma" w:cs="Tahoma"/>
          <w:sz w:val="20"/>
          <w:lang w:val="en-US"/>
        </w:rPr>
        <w:t xml:space="preserve"> on the last Saturday of the month. The makers and farmers market has grown from just one stall when it was just a </w:t>
      </w:r>
      <w:r w:rsidR="005C3CC4" w:rsidRPr="00F62A62">
        <w:rPr>
          <w:rFonts w:ascii="Tahoma" w:hAnsi="Tahoma" w:cs="Tahoma"/>
          <w:sz w:val="20"/>
          <w:lang w:val="en-US"/>
        </w:rPr>
        <w:t>farmers’</w:t>
      </w:r>
      <w:r w:rsidRPr="00F62A62">
        <w:rPr>
          <w:rFonts w:ascii="Tahoma" w:hAnsi="Tahoma" w:cs="Tahoma"/>
          <w:sz w:val="20"/>
          <w:lang w:val="en-US"/>
        </w:rPr>
        <w:t xml:space="preserve"> market last year to </w:t>
      </w:r>
      <w:r w:rsidR="00445086" w:rsidRPr="00F62A62">
        <w:rPr>
          <w:rFonts w:ascii="Tahoma" w:hAnsi="Tahoma" w:cs="Tahoma"/>
          <w:sz w:val="20"/>
          <w:lang w:val="en-US"/>
        </w:rPr>
        <w:t>twenty-five</w:t>
      </w:r>
      <w:r w:rsidRPr="00F62A62">
        <w:rPr>
          <w:rFonts w:ascii="Tahoma" w:hAnsi="Tahoma" w:cs="Tahoma"/>
          <w:sz w:val="20"/>
          <w:lang w:val="en-US"/>
        </w:rPr>
        <w:t xml:space="preserve"> stalls at the last event in September. The </w:t>
      </w:r>
      <w:r w:rsidR="00414B14" w:rsidRPr="00F62A62">
        <w:rPr>
          <w:rFonts w:ascii="Tahoma" w:hAnsi="Tahoma" w:cs="Tahoma"/>
          <w:sz w:val="20"/>
          <w:lang w:val="en-US"/>
        </w:rPr>
        <w:t>consensus</w:t>
      </w:r>
      <w:r w:rsidRPr="00F62A62">
        <w:rPr>
          <w:rFonts w:ascii="Tahoma" w:hAnsi="Tahoma" w:cs="Tahoma"/>
          <w:sz w:val="20"/>
          <w:lang w:val="en-US"/>
        </w:rPr>
        <w:t xml:space="preserve"> is </w:t>
      </w:r>
      <w:r w:rsidR="005C3CC4" w:rsidRPr="00F62A62">
        <w:rPr>
          <w:rFonts w:ascii="Tahoma" w:hAnsi="Tahoma" w:cs="Tahoma"/>
          <w:sz w:val="20"/>
          <w:lang w:val="en-US"/>
        </w:rPr>
        <w:t>positive,</w:t>
      </w:r>
      <w:r w:rsidRPr="00F62A62">
        <w:rPr>
          <w:rFonts w:ascii="Tahoma" w:hAnsi="Tahoma" w:cs="Tahoma"/>
          <w:sz w:val="20"/>
          <w:lang w:val="en-US"/>
        </w:rPr>
        <w:t xml:space="preserve"> and the event continues to grow. </w:t>
      </w:r>
    </w:p>
    <w:p w14:paraId="3D02E355" w14:textId="6BD1F26D" w:rsidR="00423F3E" w:rsidRPr="00F62A62" w:rsidRDefault="00423F3E" w:rsidP="009C4C56">
      <w:pPr>
        <w:pStyle w:val="ListParagraph"/>
        <w:numPr>
          <w:ilvl w:val="0"/>
          <w:numId w:val="30"/>
        </w:numPr>
        <w:rPr>
          <w:rFonts w:ascii="Tahoma" w:hAnsi="Tahoma" w:cs="Tahoma"/>
          <w:sz w:val="20"/>
          <w:lang w:val="en-US"/>
        </w:rPr>
      </w:pPr>
      <w:r w:rsidRPr="00F62A62">
        <w:rPr>
          <w:rFonts w:ascii="Tahoma" w:hAnsi="Tahoma" w:cs="Tahoma"/>
          <w:sz w:val="20"/>
          <w:lang w:val="en-US"/>
        </w:rPr>
        <w:t>The autumn days Community coffee morning was held on the 25</w:t>
      </w:r>
      <w:r w:rsidRPr="00F62A62">
        <w:rPr>
          <w:rFonts w:ascii="Tahoma" w:hAnsi="Tahoma" w:cs="Tahoma"/>
          <w:sz w:val="20"/>
          <w:vertAlign w:val="superscript"/>
          <w:lang w:val="en-US"/>
        </w:rPr>
        <w:t>th</w:t>
      </w:r>
      <w:r w:rsidRPr="00F62A62">
        <w:rPr>
          <w:rFonts w:ascii="Tahoma" w:hAnsi="Tahoma" w:cs="Tahoma"/>
          <w:sz w:val="20"/>
          <w:lang w:val="en-US"/>
        </w:rPr>
        <w:t xml:space="preserve"> of September to bring communities and community group together all under one roof. This was Cllr Staples initiative as the new community’s portfolio holder and was a huge success. Around </w:t>
      </w:r>
      <w:r w:rsidR="00445086" w:rsidRPr="00F62A62">
        <w:rPr>
          <w:rFonts w:ascii="Tahoma" w:hAnsi="Tahoma" w:cs="Tahoma"/>
          <w:sz w:val="20"/>
          <w:lang w:val="en-US"/>
        </w:rPr>
        <w:t>seven hundred</w:t>
      </w:r>
      <w:r w:rsidRPr="00F62A62">
        <w:rPr>
          <w:rFonts w:ascii="Tahoma" w:hAnsi="Tahoma" w:cs="Tahoma"/>
          <w:sz w:val="20"/>
          <w:lang w:val="en-US"/>
        </w:rPr>
        <w:t xml:space="preserve"> people came through the doors of the Stump. Cllr Staples is looking to enhance and improve the Parish Council liaison meetings too so that we can all work better together for the greater good. </w:t>
      </w:r>
    </w:p>
    <w:p w14:paraId="32D7F644" w14:textId="77777777" w:rsidR="00423F3E" w:rsidRPr="00423F3E" w:rsidRDefault="00423F3E" w:rsidP="00423F3E">
      <w:pPr>
        <w:rPr>
          <w:rFonts w:ascii="Tahoma" w:hAnsi="Tahoma" w:cs="Tahoma"/>
          <w:sz w:val="20"/>
          <w:lang w:val="en-US"/>
        </w:rPr>
      </w:pPr>
    </w:p>
    <w:p w14:paraId="220F65FF" w14:textId="7ADE24FD" w:rsidR="00423F3E" w:rsidRPr="00423F3E" w:rsidRDefault="00423F3E" w:rsidP="00423F3E">
      <w:pPr>
        <w:rPr>
          <w:rFonts w:ascii="Tahoma" w:hAnsi="Tahoma" w:cs="Tahoma"/>
          <w:sz w:val="20"/>
          <w:lang w:val="en-US"/>
        </w:rPr>
      </w:pPr>
      <w:r w:rsidRPr="00423F3E">
        <w:rPr>
          <w:rFonts w:ascii="Tahoma" w:hAnsi="Tahoma" w:cs="Tahoma"/>
          <w:sz w:val="20"/>
          <w:lang w:val="en-US"/>
        </w:rPr>
        <w:t xml:space="preserve">Thank </w:t>
      </w:r>
      <w:r w:rsidR="005C3CC4" w:rsidRPr="00423F3E">
        <w:rPr>
          <w:rFonts w:ascii="Tahoma" w:hAnsi="Tahoma" w:cs="Tahoma"/>
          <w:sz w:val="20"/>
          <w:lang w:val="en-US"/>
        </w:rPr>
        <w:t>you.</w:t>
      </w:r>
      <w:r w:rsidRPr="00423F3E">
        <w:rPr>
          <w:rFonts w:ascii="Tahoma" w:hAnsi="Tahoma" w:cs="Tahoma"/>
          <w:sz w:val="20"/>
          <w:lang w:val="en-US"/>
        </w:rPr>
        <w:t xml:space="preserve"> </w:t>
      </w:r>
    </w:p>
    <w:p w14:paraId="43C8B291" w14:textId="77777777" w:rsidR="00423F3E" w:rsidRPr="00423F3E" w:rsidRDefault="00423F3E" w:rsidP="00423F3E">
      <w:pPr>
        <w:rPr>
          <w:rFonts w:ascii="Tahoma" w:hAnsi="Tahoma" w:cs="Tahoma"/>
          <w:sz w:val="20"/>
          <w:lang w:val="en-US"/>
        </w:rPr>
      </w:pPr>
      <w:r w:rsidRPr="00423F3E">
        <w:rPr>
          <w:rFonts w:ascii="Tahoma" w:hAnsi="Tahoma" w:cs="Tahoma"/>
          <w:sz w:val="20"/>
          <w:lang w:val="en-US"/>
        </w:rPr>
        <w:t xml:space="preserve">Callum and John </w:t>
      </w:r>
    </w:p>
    <w:p w14:paraId="5AAD675F" w14:textId="77777777" w:rsidR="00423F3E" w:rsidRPr="00F62A62" w:rsidRDefault="00423F3E" w:rsidP="0055591D">
      <w:pPr>
        <w:rPr>
          <w:rFonts w:ascii="Tahoma" w:hAnsi="Tahoma" w:cs="Tahoma"/>
          <w:i/>
          <w:iCs/>
          <w:sz w:val="20"/>
        </w:rPr>
      </w:pPr>
    </w:p>
    <w:p w14:paraId="1DEFCC27" w14:textId="77777777" w:rsidR="00C9574F" w:rsidRPr="00F62A62" w:rsidRDefault="00C9574F" w:rsidP="0055591D">
      <w:pPr>
        <w:rPr>
          <w:rFonts w:ascii="Tahoma" w:hAnsi="Tahoma" w:cs="Tahoma"/>
          <w:i/>
          <w:iCs/>
          <w:sz w:val="20"/>
        </w:rPr>
      </w:pPr>
    </w:p>
    <w:sectPr w:rsidR="00C9574F" w:rsidRPr="00F62A62" w:rsidSect="005D6709">
      <w:footerReference w:type="default" r:id="rId12"/>
      <w:pgSz w:w="12240" w:h="15840"/>
      <w:pgMar w:top="720" w:right="720" w:bottom="720" w:left="720" w:header="709"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6C63C" w14:textId="77777777" w:rsidR="00794D21" w:rsidRDefault="00794D21" w:rsidP="000E16D3">
      <w:r>
        <w:separator/>
      </w:r>
    </w:p>
  </w:endnote>
  <w:endnote w:type="continuationSeparator" w:id="0">
    <w:p w14:paraId="0A8BF955" w14:textId="77777777" w:rsidR="00794D21" w:rsidRDefault="00794D21" w:rsidP="000E1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9303" w14:textId="712572A0" w:rsidR="00B52130" w:rsidRDefault="000E1D39" w:rsidP="004857EB">
    <w:pPr>
      <w:pStyle w:val="Footer"/>
      <w:jc w:val="center"/>
    </w:pPr>
    <w:r>
      <w:rPr>
        <w:rFonts w:ascii="Tahoma" w:hAnsi="Tahoma" w:cs="Tahoma"/>
        <w:color w:val="808080" w:themeColor="background1" w:themeShade="80"/>
        <w:sz w:val="20"/>
      </w:rPr>
      <w:t xml:space="preserve">Signed: ______________________________          </w:t>
    </w:r>
    <w:r>
      <w:rPr>
        <w:rFonts w:ascii="Tahoma" w:hAnsi="Tahoma" w:cs="Tahoma"/>
        <w:color w:val="808080" w:themeColor="background1" w:themeShade="80"/>
        <w:sz w:val="20"/>
      </w:rPr>
      <w:tab/>
      <w:t>Dated: 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0D31A" w14:textId="77777777" w:rsidR="00794D21" w:rsidRDefault="00794D21" w:rsidP="000E16D3">
      <w:r>
        <w:separator/>
      </w:r>
    </w:p>
  </w:footnote>
  <w:footnote w:type="continuationSeparator" w:id="0">
    <w:p w14:paraId="788F4B6B" w14:textId="77777777" w:rsidR="00794D21" w:rsidRDefault="00794D21" w:rsidP="000E1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lowerLetter"/>
      <w:lvlText w:val="%1."/>
      <w:lvlJc w:val="left"/>
      <w:pPr>
        <w:tabs>
          <w:tab w:val="num" w:pos="360"/>
        </w:tabs>
        <w:ind w:left="360" w:hanging="360"/>
      </w:pPr>
      <w:rPr>
        <w:rFonts w:hint="default"/>
      </w:rPr>
    </w:lvl>
  </w:abstractNum>
  <w:abstractNum w:abstractNumId="1" w15:restartNumberingAfterBreak="0">
    <w:nsid w:val="05EE2D1E"/>
    <w:multiLevelType w:val="hybridMultilevel"/>
    <w:tmpl w:val="B8541CB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4F1E51"/>
    <w:multiLevelType w:val="hybridMultilevel"/>
    <w:tmpl w:val="447492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F1C02"/>
    <w:multiLevelType w:val="hybridMultilevel"/>
    <w:tmpl w:val="774AF41E"/>
    <w:lvl w:ilvl="0" w:tplc="08090019">
      <w:start w:val="1"/>
      <w:numFmt w:val="lowerLetter"/>
      <w:lvlText w:val="%1."/>
      <w:lvlJc w:val="left"/>
      <w:pPr>
        <w:ind w:left="1380" w:hanging="360"/>
      </w:p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 w15:restartNumberingAfterBreak="0">
    <w:nsid w:val="162C5C8B"/>
    <w:multiLevelType w:val="hybridMultilevel"/>
    <w:tmpl w:val="329AA9A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7E4395D"/>
    <w:multiLevelType w:val="hybridMultilevel"/>
    <w:tmpl w:val="827A100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3E1BE1"/>
    <w:multiLevelType w:val="hybridMultilevel"/>
    <w:tmpl w:val="741A90E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39C5087"/>
    <w:multiLevelType w:val="hybridMultilevel"/>
    <w:tmpl w:val="478E68F0"/>
    <w:lvl w:ilvl="0" w:tplc="73C84284">
      <w:start w:val="13"/>
      <w:numFmt w:val="decimal"/>
      <w:lvlText w:val="%1."/>
      <w:lvlJc w:val="left"/>
      <w:pPr>
        <w:tabs>
          <w:tab w:val="num" w:pos="795"/>
        </w:tabs>
        <w:ind w:left="795" w:hanging="570"/>
      </w:pPr>
      <w:rPr>
        <w:rFonts w:hint="default"/>
      </w:rPr>
    </w:lvl>
    <w:lvl w:ilvl="1" w:tplc="08090019" w:tentative="1">
      <w:start w:val="1"/>
      <w:numFmt w:val="lowerLetter"/>
      <w:lvlText w:val="%2."/>
      <w:lvlJc w:val="left"/>
      <w:pPr>
        <w:tabs>
          <w:tab w:val="num" w:pos="1305"/>
        </w:tabs>
        <w:ind w:left="1305" w:hanging="360"/>
      </w:pPr>
    </w:lvl>
    <w:lvl w:ilvl="2" w:tplc="0809001B" w:tentative="1">
      <w:start w:val="1"/>
      <w:numFmt w:val="lowerRoman"/>
      <w:lvlText w:val="%3."/>
      <w:lvlJc w:val="right"/>
      <w:pPr>
        <w:tabs>
          <w:tab w:val="num" w:pos="2025"/>
        </w:tabs>
        <w:ind w:left="2025" w:hanging="180"/>
      </w:pPr>
    </w:lvl>
    <w:lvl w:ilvl="3" w:tplc="0809000F" w:tentative="1">
      <w:start w:val="1"/>
      <w:numFmt w:val="decimal"/>
      <w:lvlText w:val="%4."/>
      <w:lvlJc w:val="left"/>
      <w:pPr>
        <w:tabs>
          <w:tab w:val="num" w:pos="2745"/>
        </w:tabs>
        <w:ind w:left="2745" w:hanging="360"/>
      </w:pPr>
    </w:lvl>
    <w:lvl w:ilvl="4" w:tplc="08090019" w:tentative="1">
      <w:start w:val="1"/>
      <w:numFmt w:val="lowerLetter"/>
      <w:lvlText w:val="%5."/>
      <w:lvlJc w:val="left"/>
      <w:pPr>
        <w:tabs>
          <w:tab w:val="num" w:pos="3465"/>
        </w:tabs>
        <w:ind w:left="3465" w:hanging="360"/>
      </w:pPr>
    </w:lvl>
    <w:lvl w:ilvl="5" w:tplc="0809001B" w:tentative="1">
      <w:start w:val="1"/>
      <w:numFmt w:val="lowerRoman"/>
      <w:lvlText w:val="%6."/>
      <w:lvlJc w:val="right"/>
      <w:pPr>
        <w:tabs>
          <w:tab w:val="num" w:pos="4185"/>
        </w:tabs>
        <w:ind w:left="4185" w:hanging="180"/>
      </w:pPr>
    </w:lvl>
    <w:lvl w:ilvl="6" w:tplc="0809000F" w:tentative="1">
      <w:start w:val="1"/>
      <w:numFmt w:val="decimal"/>
      <w:lvlText w:val="%7."/>
      <w:lvlJc w:val="left"/>
      <w:pPr>
        <w:tabs>
          <w:tab w:val="num" w:pos="4905"/>
        </w:tabs>
        <w:ind w:left="4905" w:hanging="360"/>
      </w:pPr>
    </w:lvl>
    <w:lvl w:ilvl="7" w:tplc="08090019" w:tentative="1">
      <w:start w:val="1"/>
      <w:numFmt w:val="lowerLetter"/>
      <w:lvlText w:val="%8."/>
      <w:lvlJc w:val="left"/>
      <w:pPr>
        <w:tabs>
          <w:tab w:val="num" w:pos="5625"/>
        </w:tabs>
        <w:ind w:left="5625" w:hanging="360"/>
      </w:pPr>
    </w:lvl>
    <w:lvl w:ilvl="8" w:tplc="0809001B" w:tentative="1">
      <w:start w:val="1"/>
      <w:numFmt w:val="lowerRoman"/>
      <w:lvlText w:val="%9."/>
      <w:lvlJc w:val="right"/>
      <w:pPr>
        <w:tabs>
          <w:tab w:val="num" w:pos="6345"/>
        </w:tabs>
        <w:ind w:left="6345" w:hanging="180"/>
      </w:pPr>
    </w:lvl>
  </w:abstractNum>
  <w:abstractNum w:abstractNumId="8" w15:restartNumberingAfterBreak="0">
    <w:nsid w:val="2BE52790"/>
    <w:multiLevelType w:val="multilevel"/>
    <w:tmpl w:val="478E68F0"/>
    <w:lvl w:ilvl="0">
      <w:start w:val="13"/>
      <w:numFmt w:val="decimal"/>
      <w:lvlText w:val="%1."/>
      <w:lvlJc w:val="left"/>
      <w:pPr>
        <w:tabs>
          <w:tab w:val="num" w:pos="795"/>
        </w:tabs>
        <w:ind w:left="795" w:hanging="570"/>
      </w:pPr>
      <w:rPr>
        <w:rFonts w:hint="default"/>
      </w:rPr>
    </w:lvl>
    <w:lvl w:ilvl="1">
      <w:start w:val="1"/>
      <w:numFmt w:val="lowerLetter"/>
      <w:lvlText w:val="%2."/>
      <w:lvlJc w:val="left"/>
      <w:pPr>
        <w:tabs>
          <w:tab w:val="num" w:pos="1305"/>
        </w:tabs>
        <w:ind w:left="1305" w:hanging="360"/>
      </w:pPr>
    </w:lvl>
    <w:lvl w:ilvl="2">
      <w:start w:val="1"/>
      <w:numFmt w:val="lowerRoman"/>
      <w:lvlText w:val="%3."/>
      <w:lvlJc w:val="right"/>
      <w:pPr>
        <w:tabs>
          <w:tab w:val="num" w:pos="2025"/>
        </w:tabs>
        <w:ind w:left="2025" w:hanging="180"/>
      </w:pPr>
    </w:lvl>
    <w:lvl w:ilvl="3" w:tentative="1">
      <w:start w:val="1"/>
      <w:numFmt w:val="decimal"/>
      <w:lvlText w:val="%4."/>
      <w:lvlJc w:val="left"/>
      <w:pPr>
        <w:tabs>
          <w:tab w:val="num" w:pos="2745"/>
        </w:tabs>
        <w:ind w:left="2745" w:hanging="360"/>
      </w:pPr>
    </w:lvl>
    <w:lvl w:ilvl="4" w:tentative="1">
      <w:start w:val="1"/>
      <w:numFmt w:val="lowerLetter"/>
      <w:lvlText w:val="%5."/>
      <w:lvlJc w:val="left"/>
      <w:pPr>
        <w:tabs>
          <w:tab w:val="num" w:pos="3465"/>
        </w:tabs>
        <w:ind w:left="3465" w:hanging="360"/>
      </w:pPr>
    </w:lvl>
    <w:lvl w:ilvl="5" w:tentative="1">
      <w:start w:val="1"/>
      <w:numFmt w:val="lowerRoman"/>
      <w:lvlText w:val="%6."/>
      <w:lvlJc w:val="right"/>
      <w:pPr>
        <w:tabs>
          <w:tab w:val="num" w:pos="4185"/>
        </w:tabs>
        <w:ind w:left="4185" w:hanging="180"/>
      </w:pPr>
    </w:lvl>
    <w:lvl w:ilvl="6" w:tentative="1">
      <w:start w:val="1"/>
      <w:numFmt w:val="decimal"/>
      <w:lvlText w:val="%7."/>
      <w:lvlJc w:val="left"/>
      <w:pPr>
        <w:tabs>
          <w:tab w:val="num" w:pos="4905"/>
        </w:tabs>
        <w:ind w:left="4905" w:hanging="360"/>
      </w:pPr>
    </w:lvl>
    <w:lvl w:ilvl="7" w:tentative="1">
      <w:start w:val="1"/>
      <w:numFmt w:val="lowerLetter"/>
      <w:lvlText w:val="%8."/>
      <w:lvlJc w:val="left"/>
      <w:pPr>
        <w:tabs>
          <w:tab w:val="num" w:pos="5625"/>
        </w:tabs>
        <w:ind w:left="5625" w:hanging="360"/>
      </w:pPr>
    </w:lvl>
    <w:lvl w:ilvl="8" w:tentative="1">
      <w:start w:val="1"/>
      <w:numFmt w:val="lowerRoman"/>
      <w:lvlText w:val="%9."/>
      <w:lvlJc w:val="right"/>
      <w:pPr>
        <w:tabs>
          <w:tab w:val="num" w:pos="6345"/>
        </w:tabs>
        <w:ind w:left="6345" w:hanging="180"/>
      </w:pPr>
    </w:lvl>
  </w:abstractNum>
  <w:abstractNum w:abstractNumId="9" w15:restartNumberingAfterBreak="0">
    <w:nsid w:val="30F90054"/>
    <w:multiLevelType w:val="hybridMultilevel"/>
    <w:tmpl w:val="6DBAD4AA"/>
    <w:lvl w:ilvl="0" w:tplc="FA9026B6">
      <w:start w:val="2"/>
      <w:numFmt w:val="lowerLetter"/>
      <w:lvlText w:val="%1."/>
      <w:lvlJc w:val="left"/>
      <w:pPr>
        <w:tabs>
          <w:tab w:val="num" w:pos="990"/>
        </w:tabs>
        <w:ind w:left="990" w:hanging="360"/>
      </w:pPr>
      <w:rPr>
        <w:rFonts w:hint="default"/>
      </w:rPr>
    </w:lvl>
    <w:lvl w:ilvl="1" w:tplc="08090019" w:tentative="1">
      <w:start w:val="1"/>
      <w:numFmt w:val="lowerLetter"/>
      <w:lvlText w:val="%2."/>
      <w:lvlJc w:val="left"/>
      <w:pPr>
        <w:tabs>
          <w:tab w:val="num" w:pos="1710"/>
        </w:tabs>
        <w:ind w:left="1710" w:hanging="360"/>
      </w:pPr>
    </w:lvl>
    <w:lvl w:ilvl="2" w:tplc="0809001B" w:tentative="1">
      <w:start w:val="1"/>
      <w:numFmt w:val="lowerRoman"/>
      <w:lvlText w:val="%3."/>
      <w:lvlJc w:val="right"/>
      <w:pPr>
        <w:tabs>
          <w:tab w:val="num" w:pos="2430"/>
        </w:tabs>
        <w:ind w:left="2430" w:hanging="180"/>
      </w:pPr>
    </w:lvl>
    <w:lvl w:ilvl="3" w:tplc="0809000F" w:tentative="1">
      <w:start w:val="1"/>
      <w:numFmt w:val="decimal"/>
      <w:lvlText w:val="%4."/>
      <w:lvlJc w:val="left"/>
      <w:pPr>
        <w:tabs>
          <w:tab w:val="num" w:pos="3150"/>
        </w:tabs>
        <w:ind w:left="3150" w:hanging="360"/>
      </w:pPr>
    </w:lvl>
    <w:lvl w:ilvl="4" w:tplc="08090019" w:tentative="1">
      <w:start w:val="1"/>
      <w:numFmt w:val="lowerLetter"/>
      <w:lvlText w:val="%5."/>
      <w:lvlJc w:val="left"/>
      <w:pPr>
        <w:tabs>
          <w:tab w:val="num" w:pos="3870"/>
        </w:tabs>
        <w:ind w:left="3870" w:hanging="360"/>
      </w:pPr>
    </w:lvl>
    <w:lvl w:ilvl="5" w:tplc="0809001B" w:tentative="1">
      <w:start w:val="1"/>
      <w:numFmt w:val="lowerRoman"/>
      <w:lvlText w:val="%6."/>
      <w:lvlJc w:val="right"/>
      <w:pPr>
        <w:tabs>
          <w:tab w:val="num" w:pos="4590"/>
        </w:tabs>
        <w:ind w:left="4590" w:hanging="180"/>
      </w:pPr>
    </w:lvl>
    <w:lvl w:ilvl="6" w:tplc="0809000F" w:tentative="1">
      <w:start w:val="1"/>
      <w:numFmt w:val="decimal"/>
      <w:lvlText w:val="%7."/>
      <w:lvlJc w:val="left"/>
      <w:pPr>
        <w:tabs>
          <w:tab w:val="num" w:pos="5310"/>
        </w:tabs>
        <w:ind w:left="5310" w:hanging="360"/>
      </w:pPr>
    </w:lvl>
    <w:lvl w:ilvl="7" w:tplc="08090019" w:tentative="1">
      <w:start w:val="1"/>
      <w:numFmt w:val="lowerLetter"/>
      <w:lvlText w:val="%8."/>
      <w:lvlJc w:val="left"/>
      <w:pPr>
        <w:tabs>
          <w:tab w:val="num" w:pos="6030"/>
        </w:tabs>
        <w:ind w:left="6030" w:hanging="360"/>
      </w:pPr>
    </w:lvl>
    <w:lvl w:ilvl="8" w:tplc="0809001B" w:tentative="1">
      <w:start w:val="1"/>
      <w:numFmt w:val="lowerRoman"/>
      <w:lvlText w:val="%9."/>
      <w:lvlJc w:val="right"/>
      <w:pPr>
        <w:tabs>
          <w:tab w:val="num" w:pos="6750"/>
        </w:tabs>
        <w:ind w:left="6750" w:hanging="180"/>
      </w:pPr>
    </w:lvl>
  </w:abstractNum>
  <w:abstractNum w:abstractNumId="10" w15:restartNumberingAfterBreak="0">
    <w:nsid w:val="34A569B6"/>
    <w:multiLevelType w:val="hybridMultilevel"/>
    <w:tmpl w:val="AFCA720E"/>
    <w:lvl w:ilvl="0" w:tplc="0809000F">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A14185"/>
    <w:multiLevelType w:val="hybridMultilevel"/>
    <w:tmpl w:val="C5280BAC"/>
    <w:lvl w:ilvl="0" w:tplc="0B787090">
      <w:start w:val="9"/>
      <w:numFmt w:val="decimal"/>
      <w:lvlText w:val="%1."/>
      <w:lvlJc w:val="left"/>
      <w:pPr>
        <w:tabs>
          <w:tab w:val="num" w:pos="1440"/>
        </w:tabs>
        <w:ind w:left="1440" w:hanging="360"/>
      </w:pPr>
      <w:rPr>
        <w:rFonts w:hint="default"/>
        <w:b w:val="0"/>
      </w:rPr>
    </w:lvl>
    <w:lvl w:ilvl="1" w:tplc="08090019" w:tentative="1">
      <w:start w:val="1"/>
      <w:numFmt w:val="lowerLetter"/>
      <w:lvlText w:val="%2."/>
      <w:lvlJc w:val="left"/>
      <w:pPr>
        <w:tabs>
          <w:tab w:val="num" w:pos="2378"/>
        </w:tabs>
        <w:ind w:left="2378" w:hanging="360"/>
      </w:pPr>
    </w:lvl>
    <w:lvl w:ilvl="2" w:tplc="0809001B" w:tentative="1">
      <w:start w:val="1"/>
      <w:numFmt w:val="lowerRoman"/>
      <w:lvlText w:val="%3."/>
      <w:lvlJc w:val="right"/>
      <w:pPr>
        <w:tabs>
          <w:tab w:val="num" w:pos="3098"/>
        </w:tabs>
        <w:ind w:left="3098" w:hanging="180"/>
      </w:pPr>
    </w:lvl>
    <w:lvl w:ilvl="3" w:tplc="0809000F" w:tentative="1">
      <w:start w:val="1"/>
      <w:numFmt w:val="decimal"/>
      <w:lvlText w:val="%4."/>
      <w:lvlJc w:val="left"/>
      <w:pPr>
        <w:tabs>
          <w:tab w:val="num" w:pos="3818"/>
        </w:tabs>
        <w:ind w:left="3818" w:hanging="360"/>
      </w:pPr>
    </w:lvl>
    <w:lvl w:ilvl="4" w:tplc="08090019" w:tentative="1">
      <w:start w:val="1"/>
      <w:numFmt w:val="lowerLetter"/>
      <w:lvlText w:val="%5."/>
      <w:lvlJc w:val="left"/>
      <w:pPr>
        <w:tabs>
          <w:tab w:val="num" w:pos="4538"/>
        </w:tabs>
        <w:ind w:left="4538" w:hanging="360"/>
      </w:pPr>
    </w:lvl>
    <w:lvl w:ilvl="5" w:tplc="0809001B" w:tentative="1">
      <w:start w:val="1"/>
      <w:numFmt w:val="lowerRoman"/>
      <w:lvlText w:val="%6."/>
      <w:lvlJc w:val="right"/>
      <w:pPr>
        <w:tabs>
          <w:tab w:val="num" w:pos="5258"/>
        </w:tabs>
        <w:ind w:left="5258" w:hanging="180"/>
      </w:pPr>
    </w:lvl>
    <w:lvl w:ilvl="6" w:tplc="0809000F" w:tentative="1">
      <w:start w:val="1"/>
      <w:numFmt w:val="decimal"/>
      <w:lvlText w:val="%7."/>
      <w:lvlJc w:val="left"/>
      <w:pPr>
        <w:tabs>
          <w:tab w:val="num" w:pos="5978"/>
        </w:tabs>
        <w:ind w:left="5978" w:hanging="360"/>
      </w:pPr>
    </w:lvl>
    <w:lvl w:ilvl="7" w:tplc="08090019" w:tentative="1">
      <w:start w:val="1"/>
      <w:numFmt w:val="lowerLetter"/>
      <w:lvlText w:val="%8."/>
      <w:lvlJc w:val="left"/>
      <w:pPr>
        <w:tabs>
          <w:tab w:val="num" w:pos="6698"/>
        </w:tabs>
        <w:ind w:left="6698" w:hanging="360"/>
      </w:pPr>
    </w:lvl>
    <w:lvl w:ilvl="8" w:tplc="0809001B" w:tentative="1">
      <w:start w:val="1"/>
      <w:numFmt w:val="lowerRoman"/>
      <w:lvlText w:val="%9."/>
      <w:lvlJc w:val="right"/>
      <w:pPr>
        <w:tabs>
          <w:tab w:val="num" w:pos="7418"/>
        </w:tabs>
        <w:ind w:left="7418" w:hanging="180"/>
      </w:pPr>
    </w:lvl>
  </w:abstractNum>
  <w:abstractNum w:abstractNumId="12" w15:restartNumberingAfterBreak="0">
    <w:nsid w:val="3A882CAA"/>
    <w:multiLevelType w:val="hybridMultilevel"/>
    <w:tmpl w:val="7DACC1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0342D6"/>
    <w:multiLevelType w:val="hybridMultilevel"/>
    <w:tmpl w:val="ED5A22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702B91"/>
    <w:multiLevelType w:val="hybridMultilevel"/>
    <w:tmpl w:val="2B6AECA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41354E3"/>
    <w:multiLevelType w:val="hybridMultilevel"/>
    <w:tmpl w:val="B25E2BE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AD220E0"/>
    <w:multiLevelType w:val="hybridMultilevel"/>
    <w:tmpl w:val="A8E26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573EF4"/>
    <w:multiLevelType w:val="hybridMultilevel"/>
    <w:tmpl w:val="96443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36225F"/>
    <w:multiLevelType w:val="hybridMultilevel"/>
    <w:tmpl w:val="F0D6D9C0"/>
    <w:lvl w:ilvl="0" w:tplc="CEF66938">
      <w:start w:val="12"/>
      <w:numFmt w:val="decimal"/>
      <w:lvlText w:val="%1"/>
      <w:lvlJc w:val="left"/>
      <w:pPr>
        <w:tabs>
          <w:tab w:val="num" w:pos="705"/>
        </w:tabs>
        <w:ind w:left="705" w:hanging="480"/>
      </w:pPr>
      <w:rPr>
        <w:rFonts w:hint="default"/>
      </w:rPr>
    </w:lvl>
    <w:lvl w:ilvl="1" w:tplc="08090019" w:tentative="1">
      <w:start w:val="1"/>
      <w:numFmt w:val="lowerLetter"/>
      <w:lvlText w:val="%2."/>
      <w:lvlJc w:val="left"/>
      <w:pPr>
        <w:tabs>
          <w:tab w:val="num" w:pos="1305"/>
        </w:tabs>
        <w:ind w:left="1305" w:hanging="360"/>
      </w:pPr>
    </w:lvl>
    <w:lvl w:ilvl="2" w:tplc="0809001B" w:tentative="1">
      <w:start w:val="1"/>
      <w:numFmt w:val="lowerRoman"/>
      <w:lvlText w:val="%3."/>
      <w:lvlJc w:val="right"/>
      <w:pPr>
        <w:tabs>
          <w:tab w:val="num" w:pos="2025"/>
        </w:tabs>
        <w:ind w:left="2025" w:hanging="180"/>
      </w:pPr>
    </w:lvl>
    <w:lvl w:ilvl="3" w:tplc="0809000F" w:tentative="1">
      <w:start w:val="1"/>
      <w:numFmt w:val="decimal"/>
      <w:lvlText w:val="%4."/>
      <w:lvlJc w:val="left"/>
      <w:pPr>
        <w:tabs>
          <w:tab w:val="num" w:pos="2745"/>
        </w:tabs>
        <w:ind w:left="2745" w:hanging="360"/>
      </w:pPr>
    </w:lvl>
    <w:lvl w:ilvl="4" w:tplc="08090019" w:tentative="1">
      <w:start w:val="1"/>
      <w:numFmt w:val="lowerLetter"/>
      <w:lvlText w:val="%5."/>
      <w:lvlJc w:val="left"/>
      <w:pPr>
        <w:tabs>
          <w:tab w:val="num" w:pos="3465"/>
        </w:tabs>
        <w:ind w:left="3465" w:hanging="360"/>
      </w:pPr>
    </w:lvl>
    <w:lvl w:ilvl="5" w:tplc="0809001B" w:tentative="1">
      <w:start w:val="1"/>
      <w:numFmt w:val="lowerRoman"/>
      <w:lvlText w:val="%6."/>
      <w:lvlJc w:val="right"/>
      <w:pPr>
        <w:tabs>
          <w:tab w:val="num" w:pos="4185"/>
        </w:tabs>
        <w:ind w:left="4185" w:hanging="180"/>
      </w:pPr>
    </w:lvl>
    <w:lvl w:ilvl="6" w:tplc="0809000F" w:tentative="1">
      <w:start w:val="1"/>
      <w:numFmt w:val="decimal"/>
      <w:lvlText w:val="%7."/>
      <w:lvlJc w:val="left"/>
      <w:pPr>
        <w:tabs>
          <w:tab w:val="num" w:pos="4905"/>
        </w:tabs>
        <w:ind w:left="4905" w:hanging="360"/>
      </w:pPr>
    </w:lvl>
    <w:lvl w:ilvl="7" w:tplc="08090019" w:tentative="1">
      <w:start w:val="1"/>
      <w:numFmt w:val="lowerLetter"/>
      <w:lvlText w:val="%8."/>
      <w:lvlJc w:val="left"/>
      <w:pPr>
        <w:tabs>
          <w:tab w:val="num" w:pos="5625"/>
        </w:tabs>
        <w:ind w:left="5625" w:hanging="360"/>
      </w:pPr>
    </w:lvl>
    <w:lvl w:ilvl="8" w:tplc="0809001B" w:tentative="1">
      <w:start w:val="1"/>
      <w:numFmt w:val="lowerRoman"/>
      <w:lvlText w:val="%9."/>
      <w:lvlJc w:val="right"/>
      <w:pPr>
        <w:tabs>
          <w:tab w:val="num" w:pos="6345"/>
        </w:tabs>
        <w:ind w:left="6345" w:hanging="180"/>
      </w:pPr>
    </w:lvl>
  </w:abstractNum>
  <w:abstractNum w:abstractNumId="19" w15:restartNumberingAfterBreak="0">
    <w:nsid w:val="4E9E5779"/>
    <w:multiLevelType w:val="hybridMultilevel"/>
    <w:tmpl w:val="23E2FF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9910B2"/>
    <w:multiLevelType w:val="hybridMultilevel"/>
    <w:tmpl w:val="357C36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A135BA"/>
    <w:multiLevelType w:val="hybridMultilevel"/>
    <w:tmpl w:val="D326E65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B20E3D"/>
    <w:multiLevelType w:val="multilevel"/>
    <w:tmpl w:val="5B7C3938"/>
    <w:lvl w:ilvl="0">
      <w:start w:val="1"/>
      <w:numFmt w:val="decimal"/>
      <w:lvlText w:val="%1."/>
      <w:lvlJc w:val="left"/>
      <w:pPr>
        <w:tabs>
          <w:tab w:val="num" w:pos="420"/>
        </w:tabs>
        <w:ind w:left="420" w:hanging="360"/>
      </w:pPr>
      <w:rPr>
        <w:rFonts w:hint="default"/>
      </w:r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hanging="18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hanging="18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hanging="180"/>
      </w:pPr>
    </w:lvl>
  </w:abstractNum>
  <w:abstractNum w:abstractNumId="23" w15:restartNumberingAfterBreak="0">
    <w:nsid w:val="57B91828"/>
    <w:multiLevelType w:val="hybridMultilevel"/>
    <w:tmpl w:val="28443960"/>
    <w:lvl w:ilvl="0" w:tplc="FFFFFFFF">
      <w:start w:val="1"/>
      <w:numFmt w:val="lowerRoman"/>
      <w:lvlText w:val="%1."/>
      <w:lvlJc w:val="left"/>
      <w:pPr>
        <w:ind w:left="1647" w:hanging="567"/>
      </w:pPr>
      <w:rPr>
        <w:rFonts w:ascii="Tahoma" w:eastAsia="Times" w:hAnsi="Tahoma" w:cs="Tahom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B727968"/>
    <w:multiLevelType w:val="hybridMultilevel"/>
    <w:tmpl w:val="AF04CC5E"/>
    <w:lvl w:ilvl="0" w:tplc="541C0982">
      <w:start w:val="1"/>
      <w:numFmt w:val="lowerRoman"/>
      <w:lvlText w:val="%1."/>
      <w:lvlJc w:val="left"/>
      <w:pPr>
        <w:ind w:left="1418" w:hanging="698"/>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2575C4C"/>
    <w:multiLevelType w:val="hybridMultilevel"/>
    <w:tmpl w:val="7666CC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D54DE8"/>
    <w:multiLevelType w:val="hybridMultilevel"/>
    <w:tmpl w:val="60A29E78"/>
    <w:lvl w:ilvl="0" w:tplc="E758D19C">
      <w:start w:val="1"/>
      <w:numFmt w:val="lowerRoman"/>
      <w:lvlText w:val="%1."/>
      <w:lvlJc w:val="left"/>
      <w:pPr>
        <w:ind w:left="567" w:hanging="567"/>
      </w:pPr>
      <w:rPr>
        <w:rFonts w:ascii="Tahoma" w:eastAsia="Times" w:hAnsi="Tahoma" w:cs="Tahoma"/>
      </w:rPr>
    </w:lvl>
    <w:lvl w:ilvl="1" w:tplc="08090019">
      <w:start w:val="1"/>
      <w:numFmt w:val="lowerLetter"/>
      <w:lvlText w:val="%2."/>
      <w:lvlJc w:val="left"/>
      <w:pPr>
        <w:ind w:left="1080" w:hanging="360"/>
      </w:pPr>
    </w:lvl>
    <w:lvl w:ilvl="2" w:tplc="CAE423EE">
      <w:numFmt w:val="bullet"/>
      <w:lvlText w:val="-"/>
      <w:lvlJc w:val="left"/>
      <w:pPr>
        <w:ind w:left="1980" w:hanging="360"/>
      </w:pPr>
      <w:rPr>
        <w:rFonts w:ascii="Tahoma" w:eastAsia="Times" w:hAnsi="Tahoma" w:cs="Tahoma"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3E6607"/>
    <w:multiLevelType w:val="hybridMultilevel"/>
    <w:tmpl w:val="562C2BCC"/>
    <w:lvl w:ilvl="0" w:tplc="F83493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52C1894"/>
    <w:multiLevelType w:val="hybridMultilevel"/>
    <w:tmpl w:val="28443960"/>
    <w:lvl w:ilvl="0" w:tplc="FFFFFFFF">
      <w:start w:val="1"/>
      <w:numFmt w:val="lowerRoman"/>
      <w:lvlText w:val="%1."/>
      <w:lvlJc w:val="left"/>
      <w:pPr>
        <w:ind w:left="1647" w:hanging="567"/>
      </w:pPr>
      <w:rPr>
        <w:rFonts w:ascii="Tahoma" w:eastAsia="Times" w:hAnsi="Tahoma" w:cs="Tahoma"/>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69A9404C"/>
    <w:multiLevelType w:val="hybridMultilevel"/>
    <w:tmpl w:val="059EF510"/>
    <w:lvl w:ilvl="0" w:tplc="353E1048">
      <w:start w:val="14"/>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6C3945"/>
    <w:multiLevelType w:val="hybridMultilevel"/>
    <w:tmpl w:val="1B8645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DFC3E9F"/>
    <w:multiLevelType w:val="hybridMultilevel"/>
    <w:tmpl w:val="1B86457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F2945C0"/>
    <w:multiLevelType w:val="hybridMultilevel"/>
    <w:tmpl w:val="C7940B04"/>
    <w:lvl w:ilvl="0" w:tplc="68423AF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5FC1D63"/>
    <w:multiLevelType w:val="hybridMultilevel"/>
    <w:tmpl w:val="1312FF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90040F6"/>
    <w:multiLevelType w:val="hybridMultilevel"/>
    <w:tmpl w:val="1B8645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B874490"/>
    <w:multiLevelType w:val="hybridMultilevel"/>
    <w:tmpl w:val="888605A8"/>
    <w:lvl w:ilvl="0" w:tplc="0809000F">
      <w:start w:val="4"/>
      <w:numFmt w:val="decimal"/>
      <w:lvlText w:val="%1."/>
      <w:lvlJc w:val="left"/>
      <w:pPr>
        <w:tabs>
          <w:tab w:val="num" w:pos="720"/>
        </w:tabs>
        <w:ind w:left="720" w:hanging="360"/>
      </w:pPr>
      <w:rPr>
        <w:rFonts w:hint="default"/>
      </w:rPr>
    </w:lvl>
    <w:lvl w:ilvl="1" w:tplc="3A38D23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0240011">
    <w:abstractNumId w:val="0"/>
  </w:num>
  <w:num w:numId="2" w16cid:durableId="1797411257">
    <w:abstractNumId w:val="1"/>
  </w:num>
  <w:num w:numId="3" w16cid:durableId="1543132834">
    <w:abstractNumId w:val="9"/>
  </w:num>
  <w:num w:numId="4" w16cid:durableId="1105424315">
    <w:abstractNumId w:val="18"/>
  </w:num>
  <w:num w:numId="5" w16cid:durableId="698968185">
    <w:abstractNumId w:val="7"/>
  </w:num>
  <w:num w:numId="6" w16cid:durableId="1220092902">
    <w:abstractNumId w:val="8"/>
  </w:num>
  <w:num w:numId="7" w16cid:durableId="1766145772">
    <w:abstractNumId w:val="35"/>
  </w:num>
  <w:num w:numId="8" w16cid:durableId="480923453">
    <w:abstractNumId w:val="29"/>
  </w:num>
  <w:num w:numId="9" w16cid:durableId="702023206">
    <w:abstractNumId w:val="11"/>
  </w:num>
  <w:num w:numId="10" w16cid:durableId="286668336">
    <w:abstractNumId w:val="21"/>
  </w:num>
  <w:num w:numId="11" w16cid:durableId="940350">
    <w:abstractNumId w:val="10"/>
  </w:num>
  <w:num w:numId="12" w16cid:durableId="464126687">
    <w:abstractNumId w:val="26"/>
  </w:num>
  <w:num w:numId="13" w16cid:durableId="298344394">
    <w:abstractNumId w:val="22"/>
  </w:num>
  <w:num w:numId="14" w16cid:durableId="1462579216">
    <w:abstractNumId w:val="3"/>
  </w:num>
  <w:num w:numId="15" w16cid:durableId="631902674">
    <w:abstractNumId w:val="16"/>
  </w:num>
  <w:num w:numId="16" w16cid:durableId="929041923">
    <w:abstractNumId w:val="17"/>
  </w:num>
  <w:num w:numId="17" w16cid:durableId="2105414778">
    <w:abstractNumId w:val="23"/>
  </w:num>
  <w:num w:numId="18" w16cid:durableId="313262453">
    <w:abstractNumId w:val="28"/>
  </w:num>
  <w:num w:numId="19" w16cid:durableId="90010160">
    <w:abstractNumId w:val="33"/>
  </w:num>
  <w:num w:numId="20" w16cid:durableId="1660304531">
    <w:abstractNumId w:val="4"/>
  </w:num>
  <w:num w:numId="21" w16cid:durableId="1840733797">
    <w:abstractNumId w:val="6"/>
  </w:num>
  <w:num w:numId="22" w16cid:durableId="1860771229">
    <w:abstractNumId w:val="15"/>
  </w:num>
  <w:num w:numId="23" w16cid:durableId="176697148">
    <w:abstractNumId w:val="14"/>
  </w:num>
  <w:num w:numId="24" w16cid:durableId="1451123435">
    <w:abstractNumId w:val="19"/>
  </w:num>
  <w:num w:numId="25" w16cid:durableId="2121024859">
    <w:abstractNumId w:val="31"/>
  </w:num>
  <w:num w:numId="26" w16cid:durableId="170877077">
    <w:abstractNumId w:val="13"/>
  </w:num>
  <w:num w:numId="27" w16cid:durableId="1429811736">
    <w:abstractNumId w:val="34"/>
  </w:num>
  <w:num w:numId="28" w16cid:durableId="1286429275">
    <w:abstractNumId w:val="30"/>
  </w:num>
  <w:num w:numId="29" w16cid:durableId="779958416">
    <w:abstractNumId w:val="2"/>
  </w:num>
  <w:num w:numId="30" w16cid:durableId="1625772939">
    <w:abstractNumId w:val="5"/>
  </w:num>
  <w:num w:numId="31" w16cid:durableId="1137336434">
    <w:abstractNumId w:val="32"/>
  </w:num>
  <w:num w:numId="32" w16cid:durableId="1482770104">
    <w:abstractNumId w:val="24"/>
  </w:num>
  <w:num w:numId="33" w16cid:durableId="1485272758">
    <w:abstractNumId w:val="27"/>
  </w:num>
  <w:num w:numId="34" w16cid:durableId="1015572952">
    <w:abstractNumId w:val="12"/>
  </w:num>
  <w:num w:numId="35" w16cid:durableId="420178875">
    <w:abstractNumId w:val="25"/>
  </w:num>
  <w:num w:numId="36" w16cid:durableId="5330052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4C"/>
    <w:rsid w:val="000127F5"/>
    <w:rsid w:val="000259E9"/>
    <w:rsid w:val="000305F3"/>
    <w:rsid w:val="000310B9"/>
    <w:rsid w:val="000315B4"/>
    <w:rsid w:val="0003186B"/>
    <w:rsid w:val="00037848"/>
    <w:rsid w:val="0004263F"/>
    <w:rsid w:val="00043DAC"/>
    <w:rsid w:val="000507B8"/>
    <w:rsid w:val="0006243D"/>
    <w:rsid w:val="00065384"/>
    <w:rsid w:val="000711D9"/>
    <w:rsid w:val="00073406"/>
    <w:rsid w:val="0007484A"/>
    <w:rsid w:val="00087E9B"/>
    <w:rsid w:val="0009024E"/>
    <w:rsid w:val="0009110E"/>
    <w:rsid w:val="00091D17"/>
    <w:rsid w:val="000929FE"/>
    <w:rsid w:val="000C3F2F"/>
    <w:rsid w:val="000C7B56"/>
    <w:rsid w:val="000D0308"/>
    <w:rsid w:val="000D3398"/>
    <w:rsid w:val="000D656D"/>
    <w:rsid w:val="000D7D1D"/>
    <w:rsid w:val="000E16D3"/>
    <w:rsid w:val="000E1D39"/>
    <w:rsid w:val="000F709D"/>
    <w:rsid w:val="001044FB"/>
    <w:rsid w:val="001174E7"/>
    <w:rsid w:val="00125D1C"/>
    <w:rsid w:val="00127CB5"/>
    <w:rsid w:val="00127F20"/>
    <w:rsid w:val="00135B77"/>
    <w:rsid w:val="00142532"/>
    <w:rsid w:val="00143A43"/>
    <w:rsid w:val="001448B8"/>
    <w:rsid w:val="0015067E"/>
    <w:rsid w:val="001512A3"/>
    <w:rsid w:val="001545C7"/>
    <w:rsid w:val="001554B3"/>
    <w:rsid w:val="00155F03"/>
    <w:rsid w:val="00160442"/>
    <w:rsid w:val="00163DC4"/>
    <w:rsid w:val="0016482D"/>
    <w:rsid w:val="001933A4"/>
    <w:rsid w:val="00196B40"/>
    <w:rsid w:val="001A1D8F"/>
    <w:rsid w:val="001A2D7E"/>
    <w:rsid w:val="001A35F0"/>
    <w:rsid w:val="001B1290"/>
    <w:rsid w:val="001B7E1D"/>
    <w:rsid w:val="001C229E"/>
    <w:rsid w:val="001C2A31"/>
    <w:rsid w:val="001D145A"/>
    <w:rsid w:val="001E0A1B"/>
    <w:rsid w:val="001E3B49"/>
    <w:rsid w:val="001E79E5"/>
    <w:rsid w:val="001F08F0"/>
    <w:rsid w:val="001F0D87"/>
    <w:rsid w:val="001F330D"/>
    <w:rsid w:val="001F593A"/>
    <w:rsid w:val="001F5964"/>
    <w:rsid w:val="001F7060"/>
    <w:rsid w:val="00213574"/>
    <w:rsid w:val="002160D9"/>
    <w:rsid w:val="00220996"/>
    <w:rsid w:val="00221E65"/>
    <w:rsid w:val="00225C21"/>
    <w:rsid w:val="00226BD9"/>
    <w:rsid w:val="00230333"/>
    <w:rsid w:val="00245325"/>
    <w:rsid w:val="0025125D"/>
    <w:rsid w:val="00257D20"/>
    <w:rsid w:val="00263DEA"/>
    <w:rsid w:val="0026718B"/>
    <w:rsid w:val="00270835"/>
    <w:rsid w:val="00270996"/>
    <w:rsid w:val="00280157"/>
    <w:rsid w:val="00280443"/>
    <w:rsid w:val="002808C4"/>
    <w:rsid w:val="0028310E"/>
    <w:rsid w:val="00285CB6"/>
    <w:rsid w:val="00287A3D"/>
    <w:rsid w:val="00287F77"/>
    <w:rsid w:val="00290842"/>
    <w:rsid w:val="002918CC"/>
    <w:rsid w:val="002A18B6"/>
    <w:rsid w:val="002A22D4"/>
    <w:rsid w:val="002B0AA7"/>
    <w:rsid w:val="002D4177"/>
    <w:rsid w:val="002E129F"/>
    <w:rsid w:val="002E1532"/>
    <w:rsid w:val="002E5464"/>
    <w:rsid w:val="002E59D3"/>
    <w:rsid w:val="002F1839"/>
    <w:rsid w:val="002F24DC"/>
    <w:rsid w:val="002F28AE"/>
    <w:rsid w:val="002F2B6D"/>
    <w:rsid w:val="00303E5B"/>
    <w:rsid w:val="00306C0C"/>
    <w:rsid w:val="00313075"/>
    <w:rsid w:val="00316FFF"/>
    <w:rsid w:val="00317385"/>
    <w:rsid w:val="00321146"/>
    <w:rsid w:val="003228AC"/>
    <w:rsid w:val="003277E7"/>
    <w:rsid w:val="00332559"/>
    <w:rsid w:val="003335B8"/>
    <w:rsid w:val="003350A3"/>
    <w:rsid w:val="00340AB7"/>
    <w:rsid w:val="00340C36"/>
    <w:rsid w:val="003433F9"/>
    <w:rsid w:val="0036588A"/>
    <w:rsid w:val="00373CEF"/>
    <w:rsid w:val="003753DD"/>
    <w:rsid w:val="003759C8"/>
    <w:rsid w:val="00390875"/>
    <w:rsid w:val="00395887"/>
    <w:rsid w:val="0039629B"/>
    <w:rsid w:val="003A4B50"/>
    <w:rsid w:val="003A53F2"/>
    <w:rsid w:val="003A5565"/>
    <w:rsid w:val="003A7E0E"/>
    <w:rsid w:val="003B320B"/>
    <w:rsid w:val="003B51D8"/>
    <w:rsid w:val="003B5390"/>
    <w:rsid w:val="003B6196"/>
    <w:rsid w:val="003B668F"/>
    <w:rsid w:val="003C4720"/>
    <w:rsid w:val="003D19DD"/>
    <w:rsid w:val="003D2424"/>
    <w:rsid w:val="003D2C71"/>
    <w:rsid w:val="003D63E6"/>
    <w:rsid w:val="003E3DDA"/>
    <w:rsid w:val="003E5DCB"/>
    <w:rsid w:val="003F336E"/>
    <w:rsid w:val="003F5DC9"/>
    <w:rsid w:val="003F60A1"/>
    <w:rsid w:val="003F6C0B"/>
    <w:rsid w:val="003F6CD0"/>
    <w:rsid w:val="004019C0"/>
    <w:rsid w:val="004064C9"/>
    <w:rsid w:val="00407118"/>
    <w:rsid w:val="004075D8"/>
    <w:rsid w:val="00407DC5"/>
    <w:rsid w:val="00414B14"/>
    <w:rsid w:val="00414BF1"/>
    <w:rsid w:val="0041585E"/>
    <w:rsid w:val="00415D8F"/>
    <w:rsid w:val="004210A7"/>
    <w:rsid w:val="00423F3E"/>
    <w:rsid w:val="00424B8E"/>
    <w:rsid w:val="00425A25"/>
    <w:rsid w:val="00425BF7"/>
    <w:rsid w:val="00430179"/>
    <w:rsid w:val="00432257"/>
    <w:rsid w:val="00432CEC"/>
    <w:rsid w:val="004339AF"/>
    <w:rsid w:val="00440EB5"/>
    <w:rsid w:val="00445086"/>
    <w:rsid w:val="004458B2"/>
    <w:rsid w:val="00453266"/>
    <w:rsid w:val="00463E64"/>
    <w:rsid w:val="00466A97"/>
    <w:rsid w:val="00471BAC"/>
    <w:rsid w:val="0047250C"/>
    <w:rsid w:val="0047466A"/>
    <w:rsid w:val="00483309"/>
    <w:rsid w:val="00483984"/>
    <w:rsid w:val="004857EB"/>
    <w:rsid w:val="00487455"/>
    <w:rsid w:val="004914F8"/>
    <w:rsid w:val="004925E0"/>
    <w:rsid w:val="00493583"/>
    <w:rsid w:val="004952B4"/>
    <w:rsid w:val="00496D2D"/>
    <w:rsid w:val="004A2967"/>
    <w:rsid w:val="004A37F2"/>
    <w:rsid w:val="004A5CFB"/>
    <w:rsid w:val="004A6159"/>
    <w:rsid w:val="004A7B15"/>
    <w:rsid w:val="004C0543"/>
    <w:rsid w:val="004C2800"/>
    <w:rsid w:val="004C73C2"/>
    <w:rsid w:val="004D4822"/>
    <w:rsid w:val="004E3565"/>
    <w:rsid w:val="004E496F"/>
    <w:rsid w:val="004F6F47"/>
    <w:rsid w:val="00500972"/>
    <w:rsid w:val="005065F6"/>
    <w:rsid w:val="00506B3D"/>
    <w:rsid w:val="00513CA1"/>
    <w:rsid w:val="00513E73"/>
    <w:rsid w:val="00522D18"/>
    <w:rsid w:val="00522FB9"/>
    <w:rsid w:val="005252EE"/>
    <w:rsid w:val="00526E2E"/>
    <w:rsid w:val="005333E6"/>
    <w:rsid w:val="00535F86"/>
    <w:rsid w:val="0054066F"/>
    <w:rsid w:val="005419FC"/>
    <w:rsid w:val="00543C65"/>
    <w:rsid w:val="0055591D"/>
    <w:rsid w:val="00567540"/>
    <w:rsid w:val="00575014"/>
    <w:rsid w:val="00575C33"/>
    <w:rsid w:val="005810AF"/>
    <w:rsid w:val="005855C1"/>
    <w:rsid w:val="005909F4"/>
    <w:rsid w:val="00590DBD"/>
    <w:rsid w:val="00591FEA"/>
    <w:rsid w:val="005979F7"/>
    <w:rsid w:val="005A20AF"/>
    <w:rsid w:val="005A356C"/>
    <w:rsid w:val="005B2EB8"/>
    <w:rsid w:val="005B4688"/>
    <w:rsid w:val="005B4D42"/>
    <w:rsid w:val="005B70E1"/>
    <w:rsid w:val="005C32CF"/>
    <w:rsid w:val="005C3CC4"/>
    <w:rsid w:val="005C4156"/>
    <w:rsid w:val="005C6C3B"/>
    <w:rsid w:val="005D52C3"/>
    <w:rsid w:val="005D6709"/>
    <w:rsid w:val="005E096C"/>
    <w:rsid w:val="005E60EB"/>
    <w:rsid w:val="006061DE"/>
    <w:rsid w:val="006071CF"/>
    <w:rsid w:val="006113DE"/>
    <w:rsid w:val="006116D2"/>
    <w:rsid w:val="00615DCE"/>
    <w:rsid w:val="006238BB"/>
    <w:rsid w:val="00624FAB"/>
    <w:rsid w:val="00633876"/>
    <w:rsid w:val="00633F44"/>
    <w:rsid w:val="00634C57"/>
    <w:rsid w:val="00636CA7"/>
    <w:rsid w:val="006440E4"/>
    <w:rsid w:val="006464B8"/>
    <w:rsid w:val="00656C72"/>
    <w:rsid w:val="00664BF3"/>
    <w:rsid w:val="00665A28"/>
    <w:rsid w:val="00672AAE"/>
    <w:rsid w:val="00672B36"/>
    <w:rsid w:val="00677E01"/>
    <w:rsid w:val="00681635"/>
    <w:rsid w:val="00681D98"/>
    <w:rsid w:val="0068324C"/>
    <w:rsid w:val="0068687C"/>
    <w:rsid w:val="006873AE"/>
    <w:rsid w:val="00693C3D"/>
    <w:rsid w:val="0069412A"/>
    <w:rsid w:val="00697698"/>
    <w:rsid w:val="006A0505"/>
    <w:rsid w:val="006A08CB"/>
    <w:rsid w:val="006A1DDF"/>
    <w:rsid w:val="006A2564"/>
    <w:rsid w:val="006B7532"/>
    <w:rsid w:val="006C2B4F"/>
    <w:rsid w:val="006D02DF"/>
    <w:rsid w:val="006D3F9F"/>
    <w:rsid w:val="006D4273"/>
    <w:rsid w:val="006D458D"/>
    <w:rsid w:val="006D4801"/>
    <w:rsid w:val="006E6100"/>
    <w:rsid w:val="006E7F73"/>
    <w:rsid w:val="006F44AB"/>
    <w:rsid w:val="00701227"/>
    <w:rsid w:val="00701864"/>
    <w:rsid w:val="00706B97"/>
    <w:rsid w:val="00714DA5"/>
    <w:rsid w:val="00714DC8"/>
    <w:rsid w:val="00717F6D"/>
    <w:rsid w:val="00723715"/>
    <w:rsid w:val="0072482C"/>
    <w:rsid w:val="00727E14"/>
    <w:rsid w:val="00730C5A"/>
    <w:rsid w:val="00733D32"/>
    <w:rsid w:val="007406E5"/>
    <w:rsid w:val="00746E48"/>
    <w:rsid w:val="007543A2"/>
    <w:rsid w:val="00766748"/>
    <w:rsid w:val="00773119"/>
    <w:rsid w:val="00776213"/>
    <w:rsid w:val="0077662C"/>
    <w:rsid w:val="0078212C"/>
    <w:rsid w:val="00783438"/>
    <w:rsid w:val="00785B8A"/>
    <w:rsid w:val="00790FC7"/>
    <w:rsid w:val="00792A87"/>
    <w:rsid w:val="00794D21"/>
    <w:rsid w:val="00795665"/>
    <w:rsid w:val="00795AAC"/>
    <w:rsid w:val="00797C61"/>
    <w:rsid w:val="007A460B"/>
    <w:rsid w:val="007A5227"/>
    <w:rsid w:val="007B1D7C"/>
    <w:rsid w:val="007B4B68"/>
    <w:rsid w:val="007B639A"/>
    <w:rsid w:val="007D069B"/>
    <w:rsid w:val="007D2FFE"/>
    <w:rsid w:val="007D61A2"/>
    <w:rsid w:val="007E1229"/>
    <w:rsid w:val="007E19E1"/>
    <w:rsid w:val="007E5E35"/>
    <w:rsid w:val="007E6145"/>
    <w:rsid w:val="007E6A04"/>
    <w:rsid w:val="007E7182"/>
    <w:rsid w:val="007E7EA8"/>
    <w:rsid w:val="007F5B2B"/>
    <w:rsid w:val="0080530C"/>
    <w:rsid w:val="008118FE"/>
    <w:rsid w:val="00813521"/>
    <w:rsid w:val="00814EBB"/>
    <w:rsid w:val="00824236"/>
    <w:rsid w:val="00824D94"/>
    <w:rsid w:val="008307B8"/>
    <w:rsid w:val="0083716F"/>
    <w:rsid w:val="0084377A"/>
    <w:rsid w:val="00846A65"/>
    <w:rsid w:val="00862B65"/>
    <w:rsid w:val="0087121E"/>
    <w:rsid w:val="00872116"/>
    <w:rsid w:val="008738E8"/>
    <w:rsid w:val="00875CF1"/>
    <w:rsid w:val="008801DD"/>
    <w:rsid w:val="008852CA"/>
    <w:rsid w:val="00890709"/>
    <w:rsid w:val="008A60E6"/>
    <w:rsid w:val="008A7206"/>
    <w:rsid w:val="008B0917"/>
    <w:rsid w:val="008B0D49"/>
    <w:rsid w:val="008B49B2"/>
    <w:rsid w:val="008C095E"/>
    <w:rsid w:val="008C0F7A"/>
    <w:rsid w:val="008C2786"/>
    <w:rsid w:val="008C2FB7"/>
    <w:rsid w:val="008C3EA6"/>
    <w:rsid w:val="008D0AEE"/>
    <w:rsid w:val="008D3C56"/>
    <w:rsid w:val="008E29BF"/>
    <w:rsid w:val="008F6431"/>
    <w:rsid w:val="0090119D"/>
    <w:rsid w:val="00903660"/>
    <w:rsid w:val="0090421E"/>
    <w:rsid w:val="00910A9D"/>
    <w:rsid w:val="00910EAC"/>
    <w:rsid w:val="009123CE"/>
    <w:rsid w:val="00916995"/>
    <w:rsid w:val="0091770B"/>
    <w:rsid w:val="0092342D"/>
    <w:rsid w:val="00933CE4"/>
    <w:rsid w:val="009342FF"/>
    <w:rsid w:val="009473AF"/>
    <w:rsid w:val="009513E8"/>
    <w:rsid w:val="00960674"/>
    <w:rsid w:val="00966886"/>
    <w:rsid w:val="009812C7"/>
    <w:rsid w:val="0098793C"/>
    <w:rsid w:val="00987DE4"/>
    <w:rsid w:val="00991533"/>
    <w:rsid w:val="009932C2"/>
    <w:rsid w:val="009944E0"/>
    <w:rsid w:val="0099682F"/>
    <w:rsid w:val="009A13C8"/>
    <w:rsid w:val="009B0FDE"/>
    <w:rsid w:val="009B55FF"/>
    <w:rsid w:val="009B6F6B"/>
    <w:rsid w:val="009C4C56"/>
    <w:rsid w:val="009D0AA8"/>
    <w:rsid w:val="009D13EB"/>
    <w:rsid w:val="009D3873"/>
    <w:rsid w:val="009D4C6B"/>
    <w:rsid w:val="009E189A"/>
    <w:rsid w:val="009E1CE2"/>
    <w:rsid w:val="009E21DA"/>
    <w:rsid w:val="009E5D78"/>
    <w:rsid w:val="009F0C1A"/>
    <w:rsid w:val="009F3A5B"/>
    <w:rsid w:val="009F7D2F"/>
    <w:rsid w:val="00A01F13"/>
    <w:rsid w:val="00A1322F"/>
    <w:rsid w:val="00A25073"/>
    <w:rsid w:val="00A277D7"/>
    <w:rsid w:val="00A2795B"/>
    <w:rsid w:val="00A31D99"/>
    <w:rsid w:val="00A326EE"/>
    <w:rsid w:val="00A435D9"/>
    <w:rsid w:val="00A444B7"/>
    <w:rsid w:val="00A50D1E"/>
    <w:rsid w:val="00A51331"/>
    <w:rsid w:val="00A5715B"/>
    <w:rsid w:val="00A60BCD"/>
    <w:rsid w:val="00A60F97"/>
    <w:rsid w:val="00A65CF0"/>
    <w:rsid w:val="00A66675"/>
    <w:rsid w:val="00A7077F"/>
    <w:rsid w:val="00A717F5"/>
    <w:rsid w:val="00A721D5"/>
    <w:rsid w:val="00A73B93"/>
    <w:rsid w:val="00A8216C"/>
    <w:rsid w:val="00A8452B"/>
    <w:rsid w:val="00A86BA9"/>
    <w:rsid w:val="00A9311E"/>
    <w:rsid w:val="00A93328"/>
    <w:rsid w:val="00A95BAD"/>
    <w:rsid w:val="00AA2FF9"/>
    <w:rsid w:val="00AA5F7D"/>
    <w:rsid w:val="00AA7499"/>
    <w:rsid w:val="00AB27A0"/>
    <w:rsid w:val="00AB4EB1"/>
    <w:rsid w:val="00AB5270"/>
    <w:rsid w:val="00AB590E"/>
    <w:rsid w:val="00AB72DC"/>
    <w:rsid w:val="00AC0154"/>
    <w:rsid w:val="00AC6D19"/>
    <w:rsid w:val="00AD4725"/>
    <w:rsid w:val="00AE49B9"/>
    <w:rsid w:val="00AE5DCC"/>
    <w:rsid w:val="00AF16AC"/>
    <w:rsid w:val="00B141B1"/>
    <w:rsid w:val="00B14440"/>
    <w:rsid w:val="00B20AE4"/>
    <w:rsid w:val="00B22A54"/>
    <w:rsid w:val="00B31B4C"/>
    <w:rsid w:val="00B31D87"/>
    <w:rsid w:val="00B347BE"/>
    <w:rsid w:val="00B3492A"/>
    <w:rsid w:val="00B34CEE"/>
    <w:rsid w:val="00B37F90"/>
    <w:rsid w:val="00B4065A"/>
    <w:rsid w:val="00B52130"/>
    <w:rsid w:val="00B60E43"/>
    <w:rsid w:val="00B73821"/>
    <w:rsid w:val="00B750C7"/>
    <w:rsid w:val="00B82864"/>
    <w:rsid w:val="00B83DDD"/>
    <w:rsid w:val="00B84E25"/>
    <w:rsid w:val="00B9601F"/>
    <w:rsid w:val="00BA119D"/>
    <w:rsid w:val="00BA3C8A"/>
    <w:rsid w:val="00BA5C30"/>
    <w:rsid w:val="00BA614E"/>
    <w:rsid w:val="00BB3503"/>
    <w:rsid w:val="00BB538D"/>
    <w:rsid w:val="00BC575D"/>
    <w:rsid w:val="00BD39A1"/>
    <w:rsid w:val="00BE096B"/>
    <w:rsid w:val="00BE2FBE"/>
    <w:rsid w:val="00BF0530"/>
    <w:rsid w:val="00C01AB9"/>
    <w:rsid w:val="00C03AB0"/>
    <w:rsid w:val="00C04072"/>
    <w:rsid w:val="00C0551A"/>
    <w:rsid w:val="00C21657"/>
    <w:rsid w:val="00C22711"/>
    <w:rsid w:val="00C3221C"/>
    <w:rsid w:val="00C3498A"/>
    <w:rsid w:val="00C36FBF"/>
    <w:rsid w:val="00C376B6"/>
    <w:rsid w:val="00C42D53"/>
    <w:rsid w:val="00C442BC"/>
    <w:rsid w:val="00C45F2E"/>
    <w:rsid w:val="00C473E1"/>
    <w:rsid w:val="00C50E03"/>
    <w:rsid w:val="00C54EAB"/>
    <w:rsid w:val="00C5664A"/>
    <w:rsid w:val="00C57BE1"/>
    <w:rsid w:val="00C62BF8"/>
    <w:rsid w:val="00C71593"/>
    <w:rsid w:val="00C7540D"/>
    <w:rsid w:val="00C80B36"/>
    <w:rsid w:val="00C817C2"/>
    <w:rsid w:val="00C82B74"/>
    <w:rsid w:val="00C83110"/>
    <w:rsid w:val="00C87999"/>
    <w:rsid w:val="00C92C57"/>
    <w:rsid w:val="00C9574F"/>
    <w:rsid w:val="00C978DF"/>
    <w:rsid w:val="00CA149E"/>
    <w:rsid w:val="00CA1647"/>
    <w:rsid w:val="00CA27A9"/>
    <w:rsid w:val="00CA2D32"/>
    <w:rsid w:val="00CA5F01"/>
    <w:rsid w:val="00CA712F"/>
    <w:rsid w:val="00CD0B55"/>
    <w:rsid w:val="00CE483C"/>
    <w:rsid w:val="00CF42A1"/>
    <w:rsid w:val="00CF7276"/>
    <w:rsid w:val="00D00C13"/>
    <w:rsid w:val="00D025A9"/>
    <w:rsid w:val="00D02C0A"/>
    <w:rsid w:val="00D17E65"/>
    <w:rsid w:val="00D26A05"/>
    <w:rsid w:val="00D3092E"/>
    <w:rsid w:val="00D351D2"/>
    <w:rsid w:val="00D40F87"/>
    <w:rsid w:val="00D4129F"/>
    <w:rsid w:val="00D466EC"/>
    <w:rsid w:val="00D476AD"/>
    <w:rsid w:val="00D55F51"/>
    <w:rsid w:val="00D63B22"/>
    <w:rsid w:val="00D65C6D"/>
    <w:rsid w:val="00D67831"/>
    <w:rsid w:val="00D764D3"/>
    <w:rsid w:val="00D83FA7"/>
    <w:rsid w:val="00D84817"/>
    <w:rsid w:val="00D85A07"/>
    <w:rsid w:val="00D93FEC"/>
    <w:rsid w:val="00D943D2"/>
    <w:rsid w:val="00D944B3"/>
    <w:rsid w:val="00D95FAB"/>
    <w:rsid w:val="00D96F75"/>
    <w:rsid w:val="00DA02EA"/>
    <w:rsid w:val="00DA5CB0"/>
    <w:rsid w:val="00DB394C"/>
    <w:rsid w:val="00DB5BE9"/>
    <w:rsid w:val="00DC1F76"/>
    <w:rsid w:val="00DC2C4C"/>
    <w:rsid w:val="00DC2DFD"/>
    <w:rsid w:val="00DC54D7"/>
    <w:rsid w:val="00DD0FC7"/>
    <w:rsid w:val="00DD1B34"/>
    <w:rsid w:val="00DD5735"/>
    <w:rsid w:val="00DE4590"/>
    <w:rsid w:val="00DE4663"/>
    <w:rsid w:val="00DE6D12"/>
    <w:rsid w:val="00DF30D4"/>
    <w:rsid w:val="00DF4603"/>
    <w:rsid w:val="00E01E38"/>
    <w:rsid w:val="00E025C5"/>
    <w:rsid w:val="00E156D7"/>
    <w:rsid w:val="00E1635E"/>
    <w:rsid w:val="00E17871"/>
    <w:rsid w:val="00E2470B"/>
    <w:rsid w:val="00E267A4"/>
    <w:rsid w:val="00E27B8E"/>
    <w:rsid w:val="00E32CBD"/>
    <w:rsid w:val="00E41BFC"/>
    <w:rsid w:val="00E44883"/>
    <w:rsid w:val="00E4695E"/>
    <w:rsid w:val="00E47773"/>
    <w:rsid w:val="00E552B2"/>
    <w:rsid w:val="00E5737B"/>
    <w:rsid w:val="00E60B20"/>
    <w:rsid w:val="00E60DEB"/>
    <w:rsid w:val="00E66DE1"/>
    <w:rsid w:val="00E71B8B"/>
    <w:rsid w:val="00E735B9"/>
    <w:rsid w:val="00E742D2"/>
    <w:rsid w:val="00E756FE"/>
    <w:rsid w:val="00E8640B"/>
    <w:rsid w:val="00E91FF3"/>
    <w:rsid w:val="00E95ABE"/>
    <w:rsid w:val="00EA3DB5"/>
    <w:rsid w:val="00EB6391"/>
    <w:rsid w:val="00EC30E8"/>
    <w:rsid w:val="00EC3C04"/>
    <w:rsid w:val="00EC644B"/>
    <w:rsid w:val="00ED1907"/>
    <w:rsid w:val="00ED20A2"/>
    <w:rsid w:val="00ED2A5A"/>
    <w:rsid w:val="00ED45F6"/>
    <w:rsid w:val="00EE455C"/>
    <w:rsid w:val="00EE704C"/>
    <w:rsid w:val="00EF51A1"/>
    <w:rsid w:val="00EF603C"/>
    <w:rsid w:val="00F00874"/>
    <w:rsid w:val="00F034E8"/>
    <w:rsid w:val="00F0428C"/>
    <w:rsid w:val="00F05E4A"/>
    <w:rsid w:val="00F14E49"/>
    <w:rsid w:val="00F161BE"/>
    <w:rsid w:val="00F2537B"/>
    <w:rsid w:val="00F34E0C"/>
    <w:rsid w:val="00F369BB"/>
    <w:rsid w:val="00F414FD"/>
    <w:rsid w:val="00F425BF"/>
    <w:rsid w:val="00F429B9"/>
    <w:rsid w:val="00F444D2"/>
    <w:rsid w:val="00F45411"/>
    <w:rsid w:val="00F46771"/>
    <w:rsid w:val="00F50BD5"/>
    <w:rsid w:val="00F535C6"/>
    <w:rsid w:val="00F62A62"/>
    <w:rsid w:val="00F714CB"/>
    <w:rsid w:val="00F7153A"/>
    <w:rsid w:val="00F81B97"/>
    <w:rsid w:val="00F82785"/>
    <w:rsid w:val="00F828B1"/>
    <w:rsid w:val="00F83E1A"/>
    <w:rsid w:val="00F957F4"/>
    <w:rsid w:val="00FA28BD"/>
    <w:rsid w:val="00FA3C65"/>
    <w:rsid w:val="00FC1089"/>
    <w:rsid w:val="00FC252A"/>
    <w:rsid w:val="00FC3340"/>
    <w:rsid w:val="00FD5B5F"/>
    <w:rsid w:val="00FE61BE"/>
    <w:rsid w:val="00FF2D33"/>
    <w:rsid w:val="00FF32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F6096"/>
  <w15:chartTrackingRefBased/>
  <w15:docId w15:val="{EEB97DAC-4AC4-4CBE-985B-46D2EC43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5735"/>
    <w:rPr>
      <w:rFonts w:ascii="Tahoma" w:hAnsi="Tahoma" w:cs="Tahoma"/>
      <w:sz w:val="16"/>
      <w:szCs w:val="16"/>
    </w:rPr>
  </w:style>
  <w:style w:type="paragraph" w:styleId="Header">
    <w:name w:val="header"/>
    <w:basedOn w:val="Normal"/>
    <w:link w:val="HeaderChar"/>
    <w:uiPriority w:val="99"/>
    <w:unhideWhenUsed/>
    <w:rsid w:val="000E16D3"/>
    <w:pPr>
      <w:tabs>
        <w:tab w:val="center" w:pos="4513"/>
        <w:tab w:val="right" w:pos="9026"/>
      </w:tabs>
    </w:pPr>
  </w:style>
  <w:style w:type="character" w:customStyle="1" w:styleId="HeaderChar">
    <w:name w:val="Header Char"/>
    <w:link w:val="Header"/>
    <w:uiPriority w:val="99"/>
    <w:rsid w:val="000E16D3"/>
    <w:rPr>
      <w:rFonts w:ascii="Times New Roman" w:hAnsi="Times New Roman"/>
      <w:sz w:val="24"/>
    </w:rPr>
  </w:style>
  <w:style w:type="paragraph" w:styleId="Footer">
    <w:name w:val="footer"/>
    <w:basedOn w:val="Normal"/>
    <w:link w:val="FooterChar"/>
    <w:uiPriority w:val="99"/>
    <w:unhideWhenUsed/>
    <w:rsid w:val="000E16D3"/>
    <w:pPr>
      <w:tabs>
        <w:tab w:val="center" w:pos="4513"/>
        <w:tab w:val="right" w:pos="9026"/>
      </w:tabs>
    </w:pPr>
  </w:style>
  <w:style w:type="character" w:customStyle="1" w:styleId="FooterChar">
    <w:name w:val="Footer Char"/>
    <w:link w:val="Footer"/>
    <w:uiPriority w:val="99"/>
    <w:rsid w:val="000E16D3"/>
    <w:rPr>
      <w:rFonts w:ascii="Times New Roman" w:hAnsi="Times New Roman"/>
      <w:sz w:val="24"/>
    </w:rPr>
  </w:style>
  <w:style w:type="paragraph" w:styleId="NoSpacing">
    <w:name w:val="No Spacing"/>
    <w:uiPriority w:val="1"/>
    <w:qFormat/>
    <w:rsid w:val="00257D20"/>
    <w:rPr>
      <w:rFonts w:ascii="Times New Roman" w:eastAsia="Times New Roman" w:hAnsi="Times New Roman"/>
      <w:sz w:val="24"/>
      <w:szCs w:val="24"/>
      <w:lang w:eastAsia="en-US"/>
    </w:rPr>
  </w:style>
  <w:style w:type="paragraph" w:styleId="ListParagraph">
    <w:name w:val="List Paragraph"/>
    <w:basedOn w:val="Normal"/>
    <w:uiPriority w:val="34"/>
    <w:qFormat/>
    <w:rsid w:val="00AF16AC"/>
    <w:pPr>
      <w:ind w:left="720"/>
      <w:contextualSpacing/>
    </w:pPr>
  </w:style>
  <w:style w:type="character" w:styleId="Hyperlink">
    <w:name w:val="Hyperlink"/>
    <w:rsid w:val="00D00C13"/>
    <w:rPr>
      <w:color w:val="0000FF"/>
      <w:u w:val="single"/>
    </w:rPr>
  </w:style>
  <w:style w:type="character" w:styleId="UnresolvedMention">
    <w:name w:val="Unresolved Mention"/>
    <w:basedOn w:val="DefaultParagraphFont"/>
    <w:uiPriority w:val="99"/>
    <w:semiHidden/>
    <w:unhideWhenUsed/>
    <w:rsid w:val="001D1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ybostonuk.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2" ma:contentTypeDescription="Create a new document." ma:contentTypeScope="" ma:versionID="8f5dd6bf1a1c2b1a5b6af066646c4775">
  <xsd:schema xmlns:xsd="http://www.w3.org/2001/XMLSchema" xmlns:xs="http://www.w3.org/2001/XMLSchema" xmlns:p="http://schemas.microsoft.com/office/2006/metadata/properties" xmlns:ns2="123d2a53-76c4-47be-9727-70fef054e0be" targetNamespace="http://schemas.microsoft.com/office/2006/metadata/properties" ma:root="true" ma:fieldsID="f93622922a28c739adc933c2f62cf584" ns2:_="">
    <xsd:import namespace="123d2a53-76c4-47be-9727-70fef054e0b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B2E92-6FF1-4FEE-9955-3962DEC67D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E3925-C83C-4557-B985-D1434C9318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B118A-E10E-41CA-BCA8-461265B02C43}">
  <ds:schemaRefs>
    <ds:schemaRef ds:uri="http://schemas.microsoft.com/sharepoint/v3/contenttype/forms"/>
  </ds:schemaRefs>
</ds:datastoreItem>
</file>

<file path=customXml/itemProps4.xml><?xml version="1.0" encoding="utf-8"?>
<ds:datastoreItem xmlns:ds="http://schemas.openxmlformats.org/officeDocument/2006/customXml" ds:itemID="{B915404A-3CD5-417D-B822-3C39B564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2547</Words>
  <Characters>13186</Characters>
  <Application>Microsoft Office Word</Application>
  <DocSecurity>0</DocSecurity>
  <Lines>442</Lines>
  <Paragraphs>212</Paragraphs>
  <ScaleCrop>false</ScaleCrop>
  <HeadingPairs>
    <vt:vector size="2" baseType="variant">
      <vt:variant>
        <vt:lpstr>Title</vt:lpstr>
      </vt:variant>
      <vt:variant>
        <vt:i4>1</vt:i4>
      </vt:variant>
    </vt:vector>
  </HeadingPairs>
  <TitlesOfParts>
    <vt:vector size="1" baseType="lpstr">
      <vt:lpstr>UPTONOGOOD PARISH COUNCIL – NEXT MEETING</vt:lpstr>
    </vt:vector>
  </TitlesOfParts>
  <Company>Community Council of Lincolnshire</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UPTONOGOOD PARISH COUNCIL – NEXT MEETING</dc:title>
  <dc:subject/>
  <dc:creator>Jill</dc:creator>
  <cp:keywords/>
  <cp:lastModifiedBy>Becca Herberts</cp:lastModifiedBy>
  <cp:revision>179</cp:revision>
  <cp:lastPrinted>2025-11-12T14:12:00Z</cp:lastPrinted>
  <dcterms:created xsi:type="dcterms:W3CDTF">2025-10-25T09:17:00Z</dcterms:created>
  <dcterms:modified xsi:type="dcterms:W3CDTF">2025-12-05T13:21:00Z</dcterms:modified>
</cp:coreProperties>
</file>